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376C"/>
          <w:sz w:val="32"/>
        </w:rPr>
        <w:t>🦞  ROB LOBSTER  |  DAILY MORNING PACKAGE</w:t>
      </w:r>
    </w:p>
    <w:p>
      <w:pPr>
        <w:jc w:val="center"/>
      </w:pPr>
      <w:r>
        <w:rPr>
          <w:color w:val="555555"/>
          <w:sz w:val="20"/>
        </w:rPr>
        <w:t>Saturday, March 28, 2026  •  6:00 AM  |  LBI / Tuckerton, NJ</w:t>
      </w:r>
    </w:p>
    <w:p>
      <w:pPr>
        <w:spacing w:before="40" w:after="40"/>
        <w:pBdr>
          <w:bottom w:val="single" w:sz="6" w:space="1" w:color="1A376C"/>
        </w:pBdr>
      </w:pPr>
    </w:p>
    <w:p>
      <w:pPr>
        <w:pStyle w:val="Heading1"/>
      </w:pPr>
      <w:r>
        <w:rPr>
          <w:color w:val="1A376C"/>
        </w:rPr>
        <w:t>SECTION 1 — MORNING BRIEF</w:t>
      </w:r>
    </w:p>
    <w:p>
      <w:pPr>
        <w:spacing w:before="120" w:after="40"/>
      </w:pPr>
      <w:r>
        <w:rPr>
          <w:b/>
          <w:color w:val="1A376C"/>
          <w:sz w:val="22"/>
        </w:rPr>
        <w:t>☁  WEATHER — LBI / Tuckerton Area</w:t>
      </w:r>
    </w:p>
    <w:p>
      <w:pPr>
        <w:spacing w:before="20" w:after="20"/>
      </w:pPr>
      <w:r>
        <w:rPr>
          <w:b/>
          <w:sz w:val="21"/>
        </w:rPr>
        <w:t xml:space="preserve">Current: </w:t>
      </w:r>
      <w:r>
        <w:rPr>
          <w:sz w:val="21"/>
        </w:rPr>
        <w:t>36°F, Overcast, Feels Like 26°F  |  Wind NNW @ 15 mph</w:t>
      </w:r>
    </w:p>
    <w:p>
      <w:pPr>
        <w:spacing w:before="20" w:after="20"/>
      </w:pPr>
      <w:r>
        <w:rPr>
          <w:b/>
          <w:sz w:val="21"/>
        </w:rPr>
        <w:t xml:space="preserve">Today: </w:t>
      </w:r>
      <w:r>
        <w:rPr>
          <w:sz w:val="21"/>
        </w:rPr>
        <w:t>High 48°F / Low 33°F  |  Sunny by mid-morning, clearing nicely</w:t>
      </w:r>
    </w:p>
    <w:p>
      <w:pPr>
        <w:spacing w:before="20" w:after="20"/>
      </w:pPr>
      <w:r>
        <w:rPr>
          <w:b/>
          <w:sz w:val="21"/>
        </w:rPr>
        <w:t xml:space="preserve">Wind: </w:t>
      </w:r>
      <w:r>
        <w:rPr>
          <w:sz w:val="21"/>
        </w:rPr>
        <w:t>NNW 15–17 mph all day — bundle up if heading outside early</w:t>
      </w:r>
    </w:p>
    <w:p>
      <w:pPr>
        <w:spacing w:before="20" w:after="20"/>
      </w:pPr>
      <w:r>
        <w:rPr>
          <w:b/>
          <w:sz w:val="21"/>
        </w:rPr>
        <w:t xml:space="preserve">Tomorrow: </w:t>
      </w:r>
      <w:r>
        <w:rPr>
          <w:sz w:val="21"/>
        </w:rPr>
        <w:t>High 51°F / Low 33°F  |  Mostly sunny</w:t>
      </w:r>
    </w:p>
    <w:p>
      <w:pPr>
        <w:spacing w:before="20" w:after="20"/>
      </w:pPr>
      <w:r>
        <w:rPr>
          <w:b/>
          <w:sz w:val="21"/>
        </w:rPr>
        <w:t xml:space="preserve">Monday: </w:t>
      </w:r>
      <w:r>
        <w:rPr>
          <w:sz w:val="21"/>
        </w:rPr>
        <w:t>High 58°F / Low 44°F  |  Overcast, warming up — spring arriving</w:t>
      </w:r>
    </w:p>
    <w:p>
      <w:pPr>
        <w:spacing w:before="20" w:after="20"/>
      </w:pPr>
      <w:r>
        <w:rPr>
          <w:b/>
          <w:sz w:val="21"/>
        </w:rPr>
        <w:t xml:space="preserve">Sunrise: </w:t>
      </w:r>
      <w:r>
        <w:rPr>
          <w:sz w:val="21"/>
        </w:rPr>
        <w:t>6:48 AM  |  Sunset: 7:18 PM</w:t>
      </w:r>
    </w:p>
    <w:p>
      <w:r>
        <w:rPr>
          <w:i/>
          <w:sz w:val="20"/>
        </w:rPr>
        <w:t>⚠  Cold start this morning — feels like the mid-20s with that NNW wind. Should break nicely by 10 AM with full sun. Good afternoon if you're outside.</w:t>
      </w:r>
    </w:p>
    <w:p/>
    <w:p>
      <w:pPr>
        <w:spacing w:before="120" w:after="40"/>
      </w:pPr>
      <w:r>
        <w:rPr>
          <w:b/>
          <w:color w:val="1A376C"/>
          <w:sz w:val="22"/>
        </w:rPr>
        <w:t>📈  MARKET SNAPSHOT  (Friday Close, March 27)</w:t>
      </w:r>
    </w:p>
    <w:p>
      <w:pPr>
        <w:spacing w:before="20" w:after="20"/>
      </w:pPr>
      <w:r>
        <w:rPr>
          <w:b/>
          <w:sz w:val="21"/>
        </w:rPr>
        <w:t xml:space="preserve">S&amp;P 500: </w:t>
      </w:r>
      <w:r>
        <w:rPr>
          <w:sz w:val="21"/>
        </w:rPr>
        <w:t>6,368.85          vs. Exit Baseline 3/25: 6,591.90   →  DOWN  -223.05  (-3.38%)</w:t>
      </w:r>
    </w:p>
    <w:p>
      <w:pPr>
        <w:spacing w:before="20" w:after="20"/>
      </w:pPr>
      <w:r>
        <w:rPr>
          <w:b/>
          <w:sz w:val="21"/>
        </w:rPr>
        <w:t xml:space="preserve">Dow Jones: </w:t>
      </w:r>
      <w:r>
        <w:rPr>
          <w:sz w:val="21"/>
        </w:rPr>
        <w:t>45,167            vs. Exit Baseline 3/25: 46,429.49  →  DOWN  -1,262  (-2.72%)</w:t>
      </w:r>
    </w:p>
    <w:p>
      <w:pPr>
        <w:spacing w:before="20" w:after="20"/>
      </w:pPr>
      <w:r>
        <w:rPr>
          <w:b/>
          <w:sz w:val="21"/>
        </w:rPr>
        <w:t xml:space="preserve">Nasdaq: </w:t>
      </w:r>
      <w:r>
        <w:rPr>
          <w:sz w:val="21"/>
        </w:rPr>
        <w:t>20,948  (-2.15% Friday)</w:t>
      </w:r>
    </w:p>
    <w:p>
      <w:pPr>
        <w:spacing w:before="20" w:after="20"/>
      </w:pPr>
      <w:r>
        <w:rPr>
          <w:b/>
          <w:sz w:val="21"/>
        </w:rPr>
        <w:t xml:space="preserve">Oil (Brent): </w:t>
      </w:r>
      <w:r>
        <w:rPr>
          <w:sz w:val="21"/>
        </w:rPr>
        <w:t>≈ $108 / barrel</w:t>
      </w:r>
    </w:p>
    <w:p>
      <w:r>
        <w:rPr>
          <w:i/>
          <w:sz w:val="20"/>
        </w:rPr>
        <w:t>📊  JFL&amp;KL FUND POSITIONING:  You went 100% treasuries on March 25 at S&amp;P 6,591.90 / Dow 46,429.49.  The market has dropped -3.38% on the S&amp;P since your exit.  That is a correct call so far.  Friday's -1.7% drop pushed the Dow into official correction territory (-10% from recent peak).  Five consecutive down weeks.  Tariff uncertainty + Iran tension driving the selloff.  April 30 restructuring date is looking even smarter.  Watch for capitulation signals as a potential accelerated entry trigger.  Stay the course.</w:t>
      </w:r>
    </w:p>
    <w:p/>
    <w:p>
      <w:pPr>
        <w:spacing w:before="120" w:after="40"/>
      </w:pPr>
      <w:r>
        <w:rPr>
          <w:b/>
          <w:color w:val="1A376C"/>
          <w:sz w:val="22"/>
        </w:rPr>
        <w:t>📅  TODAY'S SCHEDULE &amp; REMINDERS  (Saturday, March 28)</w:t>
      </w:r>
    </w:p>
    <w:p>
      <w:pPr>
        <w:spacing w:before="20" w:after="20"/>
        <w:ind w:left="360"/>
      </w:pPr>
      <w:r>
        <w:rPr>
          <w:sz w:val="21"/>
        </w:rPr>
        <w:t>•  Weekend — no standing meetings. Use the day.</w:t>
      </w:r>
    </w:p>
    <w:p>
      <w:pPr>
        <w:spacing w:before="20" w:after="20"/>
        <w:ind w:left="360"/>
      </w:pPr>
      <w:r>
        <w:rPr>
          <w:sz w:val="21"/>
        </w:rPr>
        <w:t>•  CHARLESTON TRIP: Thursday April 3 → Sunday April 6  (Easter weekend, 6 days away!)</w:t>
      </w:r>
    </w:p>
    <w:p>
      <w:pPr>
        <w:spacing w:before="20" w:after="20"/>
        <w:ind w:left="360"/>
      </w:pPr>
      <w:r>
        <w:rPr>
          <w:sz w:val="21"/>
        </w:rPr>
        <w:t>•  🤫 PRIVATE: Vow renewal — Friday April 4 beach ceremony. Officiant still needed. → Rob working on this.</w:t>
      </w:r>
    </w:p>
    <w:p>
      <w:pPr>
        <w:spacing w:before="20" w:after="20"/>
        <w:ind w:left="360"/>
      </w:pPr>
      <w:r>
        <w:rPr>
          <w:sz w:val="21"/>
        </w:rPr>
        <w:t>•  ANNIVERSARY: April 3 — Joe &amp; Keli. Non-negotiable most important day.</w:t>
      </w:r>
    </w:p>
    <w:p>
      <w:pPr>
        <w:spacing w:before="20" w:after="20"/>
        <w:ind w:left="360"/>
      </w:pPr>
      <w:r>
        <w:rPr>
          <w:sz w:val="21"/>
        </w:rPr>
        <w:t>•  PORTFOLIO DAY: April 30 — Big execution day. 29-stock restructuring.</w:t>
      </w:r>
    </w:p>
    <w:p>
      <w:pPr>
        <w:spacing w:before="20" w:after="20"/>
        <w:ind w:left="360"/>
      </w:pPr>
      <w:r>
        <w:rPr>
          <w:sz w:val="21"/>
        </w:rPr>
        <w:t>•  Surfbox Social Media: April 30 go-live target.</w:t>
      </w:r>
    </w:p>
    <w:p>
      <w:pPr>
        <w:spacing w:before="20" w:after="20"/>
        <w:ind w:left="360"/>
      </w:pPr>
      <w:r>
        <w:rPr>
          <w:sz w:val="21"/>
        </w:rPr>
        <w:t>•  Mom's birthday: September 6  |  Dad's birthday: October 30  (plan ahead)</w:t>
      </w:r>
    </w:p>
    <w:p/>
    <w:p>
      <w:pPr>
        <w:spacing w:before="120" w:after="40"/>
      </w:pPr>
      <w:r>
        <w:rPr>
          <w:b/>
          <w:color w:val="1A376C"/>
          <w:sz w:val="22"/>
        </w:rPr>
        <w:t>🚨  URGENT / TOP OF MIND</w:t>
      </w:r>
    </w:p>
    <w:p>
      <w:pPr>
        <w:spacing w:before="20" w:after="20"/>
        <w:ind w:left="360"/>
      </w:pPr>
      <w:r>
        <w:rPr>
          <w:sz w:val="21"/>
        </w:rPr>
        <w:t>•  Charleston vow renewal logistics — officiant not booked yet. 6 days out. ACTION NEEDED.</w:t>
      </w:r>
    </w:p>
    <w:p>
      <w:pPr>
        <w:spacing w:before="20" w:after="20"/>
        <w:ind w:left="360"/>
      </w:pPr>
      <w:r>
        <w:rPr>
          <w:sz w:val="21"/>
        </w:rPr>
        <w:t>•  Brave Search API key expired — blocks Rob's web research. Refresh the subscription token.</w:t>
      </w:r>
    </w:p>
    <w:p>
      <w:pPr>
        <w:spacing w:before="20" w:after="20"/>
        <w:ind w:left="360"/>
      </w:pPr>
      <w:r>
        <w:rPr>
          <w:sz w:val="21"/>
        </w:rPr>
        <w:t>•  Switch to Claude Max $200/mo plan (was on tonight's Mac to-do from March 25).</w:t>
      </w:r>
    </w:p>
    <w:p>
      <w:pPr>
        <w:spacing w:before="20" w:after="20"/>
        <w:ind w:left="360"/>
      </w:pPr>
      <w:r>
        <w:rPr>
          <w:sz w:val="21"/>
        </w:rPr>
        <w:t>•  Gmail API setup (rob.lobster → jlynch@tlcnj.com) + Gmail read-only — still pending.</w:t>
      </w:r>
    </w:p>
    <w:p>
      <w:pPr>
        <w:spacing w:before="20" w:after="20"/>
        <w:ind w:left="360"/>
      </w:pPr>
      <w:r>
        <w:rPr>
          <w:sz w:val="21"/>
        </w:rPr>
        <w:t>•  Joey Young spreadsheet — commission/bonus calcs + inventory target input still waiting.</w:t>
      </w:r>
    </w:p>
    <w:p>
      <w:pPr>
        <w:spacing w:before="20" w:after="20"/>
        <w:ind w:left="360"/>
      </w:pPr>
      <w:r>
        <w:rPr>
          <w:sz w:val="21"/>
        </w:rPr>
        <w:t>•  Certificate of Compliance application + $150 fee for Phil Reed — upload form to Rob.</w:t>
      </w:r>
    </w:p>
    <w:p>
      <w:pPr>
        <w:spacing w:before="20" w:after="20"/>
        <w:ind w:left="360"/>
      </w:pPr>
      <w:r>
        <w:rPr>
          <w:sz w:val="21"/>
        </w:rPr>
        <w:t>•  Jersey Appliance call: 609-918-1830 — Thermador hood (svc #275188). Fix hood + door + racking.</w:t>
      </w:r>
    </w:p>
    <w:p>
      <w:pPr>
        <w:spacing w:before="20" w:after="20"/>
        <w:ind w:left="360"/>
      </w:pPr>
      <w:r>
        <w:rPr>
          <w:sz w:val="21"/>
        </w:rPr>
        <w:t>•  Concrete drain install — target before Easter. On track?</w:t>
      </w:r>
    </w:p>
    <w:p/>
    <w:p>
      <w:pPr>
        <w:spacing w:before="120" w:after="40"/>
      </w:pPr>
      <w:r>
        <w:rPr>
          <w:b/>
          <w:color w:val="1A376C"/>
          <w:sz w:val="22"/>
        </w:rPr>
        <w:t>📧  EMAIL NOTE</w:t>
      </w:r>
    </w:p>
    <w:p>
      <w:r>
        <w:rPr>
          <w:i/>
          <w:sz w:val="20"/>
        </w:rPr>
        <w:t>Email access not yet configured (Gmail API + M365 setup still pending).  Once live, Rob will flag urgent emails here automatically.  Check jlynch@tlcnj.com and josephfl12@gmail.com manually this morning.</w:t>
      </w:r>
    </w:p>
    <w:p>
      <w:pPr>
        <w:spacing w:before="40" w:after="40"/>
        <w:pBdr>
          <w:bottom w:val="single" w:sz="6" w:space="1" w:color="1A376C"/>
        </w:pBdr>
      </w:pPr>
    </w:p>
    <w:p/>
    <w:p>
      <w:pPr>
        <w:pStyle w:val="Heading1"/>
      </w:pPr>
      <w:r>
        <w:rPr>
          <w:color w:val="1A376C"/>
        </w:rPr>
        <w:t>SECTION 2 — ACTION CARD</w:t>
      </w:r>
    </w:p>
    <w:p>
      <w:r>
        <w:rPr>
          <w:i/>
          <w:sz w:val="20"/>
        </w:rPr>
        <w:t>All active tasks organized by track. Check off as you go.</w:t>
      </w:r>
    </w:p>
    <w:p/>
    <w:p>
      <w:pPr>
        <w:spacing w:before="120" w:after="40"/>
      </w:pPr>
      <w:r>
        <w:rPr>
          <w:b/>
          <w:color w:val="1A376C"/>
          <w:sz w:val="22"/>
        </w:rPr>
        <w:t>💻  MAC / TECH</w:t>
      </w:r>
    </w:p>
    <w:p>
      <w:pPr>
        <w:spacing w:before="20" w:after="20"/>
        <w:ind w:left="360"/>
      </w:pPr>
      <w:r>
        <w:rPr>
          <w:sz w:val="21"/>
        </w:rPr>
        <w:t>☐  Switch to Claude Max $200/mo plan on Mac</w:t>
      </w:r>
    </w:p>
    <w:p>
      <w:pPr>
        <w:spacing w:before="20" w:after="20"/>
        <w:ind w:left="360"/>
      </w:pPr>
      <w:r>
        <w:rPr>
          <w:sz w:val="21"/>
        </w:rPr>
        <w:t>☐  Set up Gmail send: rob.lobster.colle → jlynch@tlcnj.com ONLY</w:t>
      </w:r>
    </w:p>
    <w:p>
      <w:pPr>
        <w:spacing w:before="20" w:after="20"/>
        <w:ind w:left="360"/>
      </w:pPr>
      <w:r>
        <w:rPr>
          <w:sz w:val="21"/>
        </w:rPr>
        <w:t>☐  Set up Gmail read-only API on josephfl12@gmail.com</w:t>
      </w:r>
    </w:p>
    <w:p>
      <w:pPr>
        <w:spacing w:before="20" w:after="20"/>
        <w:ind w:left="360"/>
      </w:pPr>
      <w:r>
        <w:rPr>
          <w:sz w:val="21"/>
        </w:rPr>
        <w:t>☐  Set up Outlook forwarding: Epicor/Surfbox reports → rob.lobster.colle</w:t>
      </w:r>
    </w:p>
    <w:p>
      <w:pPr>
        <w:spacing w:before="20" w:after="20"/>
        <w:ind w:left="360"/>
      </w:pPr>
      <w:r>
        <w:rPr>
          <w:sz w:val="21"/>
        </w:rPr>
        <w:t>☐  Set up ElevenLabs account + enable voice plugin on Mac</w:t>
      </w:r>
    </w:p>
    <w:p>
      <w:pPr>
        <w:spacing w:before="20" w:after="20"/>
        <w:ind w:left="360"/>
      </w:pPr>
      <w:r>
        <w:rPr>
          <w:sz w:val="21"/>
        </w:rPr>
        <w:t>☐  Refresh Brave Search API subscription token (expired — blocking research)</w:t>
      </w:r>
    </w:p>
    <w:p>
      <w:pPr>
        <w:spacing w:before="20" w:after="20"/>
        <w:ind w:left="360"/>
      </w:pPr>
      <w:r>
        <w:rPr>
          <w:sz w:val="21"/>
        </w:rPr>
        <w:t>☐  Full Microsoft 365 read-only on jlynch@tlcnj.com</w:t>
      </w:r>
    </w:p>
    <w:p>
      <w:pPr>
        <w:spacing w:before="20" w:after="20"/>
        <w:ind w:left="360"/>
      </w:pPr>
      <w:r>
        <w:rPr>
          <w:sz w:val="21"/>
        </w:rPr>
        <w:t>☐  M365 Calendar ICS publishing</w:t>
      </w:r>
    </w:p>
    <w:p/>
    <w:p>
      <w:pPr>
        <w:spacing w:before="120" w:after="40"/>
      </w:pPr>
      <w:r>
        <w:rPr>
          <w:b/>
          <w:color w:val="1A376C"/>
          <w:sz w:val="22"/>
        </w:rPr>
        <w:t>📞  CALLS</w:t>
      </w:r>
    </w:p>
    <w:p>
      <w:pPr>
        <w:spacing w:before="20" w:after="20"/>
        <w:ind w:left="360"/>
      </w:pPr>
      <w:r>
        <w:rPr>
          <w:sz w:val="21"/>
        </w:rPr>
        <w:t>☐  Jersey Appliance: 609-918-1830 — Thermador hood (svc #275188)</w:t>
      </w:r>
    </w:p>
    <w:p>
      <w:pPr>
        <w:spacing w:before="20" w:after="20"/>
        <w:ind w:left="360"/>
      </w:pPr>
      <w:r>
        <w:rPr>
          <w:sz w:val="21"/>
        </w:rPr>
        <w:t>☐  Mike the plumber (Ship Bottom Code Official) — walk-through, plumbing reno + HVAC</w:t>
      </w:r>
    </w:p>
    <w:p>
      <w:pPr>
        <w:spacing w:before="20" w:after="20"/>
        <w:ind w:left="360"/>
      </w:pPr>
      <w:r>
        <w:rPr>
          <w:sz w:val="21"/>
        </w:rPr>
        <w:t>☐  Charleston officiant — book for Friday April 4 beach ceremony 🤫</w:t>
      </w:r>
    </w:p>
    <w:p>
      <w:pPr>
        <w:spacing w:before="20" w:after="20"/>
        <w:ind w:left="360"/>
      </w:pPr>
      <w:r>
        <w:rPr>
          <w:sz w:val="21"/>
        </w:rPr>
        <w:t>☐  Ray O'Connor — confirm Charleston meetup (dye/colorant connection)</w:t>
      </w:r>
    </w:p>
    <w:p/>
    <w:p>
      <w:pPr>
        <w:spacing w:before="120" w:after="40"/>
      </w:pPr>
      <w:r>
        <w:rPr>
          <w:b/>
          <w:color w:val="1A376C"/>
          <w:sz w:val="22"/>
        </w:rPr>
        <w:t>🏛  FIREHOUSE  (18 New Street, Crosswicks)</w:t>
      </w:r>
    </w:p>
    <w:p>
      <w:pPr>
        <w:spacing w:before="20" w:after="20"/>
        <w:ind w:left="360"/>
      </w:pPr>
      <w:r>
        <w:rPr>
          <w:sz w:val="21"/>
        </w:rPr>
        <w:t>☐  Confirm concrete drain install timeline — before Easter?</w:t>
      </w:r>
    </w:p>
    <w:p>
      <w:pPr>
        <w:spacing w:before="20" w:after="20"/>
        <w:ind w:left="360"/>
      </w:pPr>
      <w:r>
        <w:rPr>
          <w:sz w:val="21"/>
        </w:rPr>
        <w:t>☐  Coordinate with Matthew Cassidy (ex-Marines) on demo / electrical</w:t>
      </w:r>
    </w:p>
    <w:p>
      <w:pPr>
        <w:spacing w:before="20" w:after="20"/>
        <w:ind w:left="360"/>
      </w:pPr>
      <w:r>
        <w:rPr>
          <w:sz w:val="21"/>
        </w:rPr>
        <w:t>☐  Firehouse marketing materials — Rob building (architects + developers, central/south NJ + Philly)</w:t>
      </w:r>
    </w:p>
    <w:p>
      <w:pPr>
        <w:spacing w:before="20" w:after="20"/>
        <w:ind w:left="360"/>
      </w:pPr>
      <w:r>
        <w:rPr>
          <w:sz w:val="21"/>
        </w:rPr>
        <w:t>☐  Decide: stay in NJ Redevelopment Plan or cancel → convert to single-family luxury residence</w:t>
      </w:r>
    </w:p>
    <w:p>
      <w:pPr>
        <w:spacing w:before="20" w:after="20"/>
        <w:ind w:left="360"/>
      </w:pPr>
      <w:r>
        <w:rPr>
          <w:sz w:val="21"/>
        </w:rPr>
        <w:t>☐  HVAC plan: furnace (1F) + heat pump (2F) + gas hot water (basement) — contractor lined up?</w:t>
      </w:r>
    </w:p>
    <w:p/>
    <w:p>
      <w:pPr>
        <w:spacing w:before="120" w:after="40"/>
      </w:pPr>
      <w:r>
        <w:rPr>
          <w:b/>
          <w:color w:val="1A376C"/>
          <w:sz w:val="22"/>
        </w:rPr>
        <w:t>🏗  TLC / SURFBOX</w:t>
      </w:r>
    </w:p>
    <w:p>
      <w:pPr>
        <w:spacing w:before="20" w:after="20"/>
        <w:ind w:left="360"/>
      </w:pPr>
      <w:r>
        <w:rPr>
          <w:sz w:val="21"/>
        </w:rPr>
        <w:t>☐  Joey Young — chase spreadsheet: commission/bonus calcs + inventory target ($325K/$3,500)</w:t>
      </w:r>
    </w:p>
    <w:p>
      <w:pPr>
        <w:spacing w:before="20" w:after="20"/>
        <w:ind w:left="360"/>
      </w:pPr>
      <w:r>
        <w:rPr>
          <w:sz w:val="21"/>
        </w:rPr>
        <w:t>☐  Amanda — status on Epicor credit card surcharge automation module</w:t>
      </w:r>
    </w:p>
    <w:p>
      <w:pPr>
        <w:spacing w:before="20" w:after="20"/>
        <w:ind w:left="360"/>
      </w:pPr>
      <w:r>
        <w:rPr>
          <w:sz w:val="21"/>
        </w:rPr>
        <w:t>☐  Certificate of Compliance application + $150 fee → upload form to Rob for Phil Reed</w:t>
      </w:r>
    </w:p>
    <w:p>
      <w:pPr>
        <w:spacing w:before="20" w:after="20"/>
        <w:ind w:left="360"/>
      </w:pPr>
      <w:r>
        <w:rPr>
          <w:sz w:val="21"/>
        </w:rPr>
        <w:t>☐  Zoning compliance letter — tweak to make specific, request borough letterhead</w:t>
      </w:r>
    </w:p>
    <w:p>
      <w:pPr>
        <w:spacing w:before="20" w:after="20"/>
        <w:ind w:left="360"/>
      </w:pPr>
      <w:r>
        <w:rPr>
          <w:sz w:val="21"/>
        </w:rPr>
        <w:t>☐  Edwin elevation to junior manager — formalize</w:t>
      </w:r>
    </w:p>
    <w:p>
      <w:pPr>
        <w:spacing w:before="20" w:after="20"/>
        <w:ind w:left="360"/>
      </w:pPr>
      <w:r>
        <w:rPr>
          <w:sz w:val="21"/>
        </w:rPr>
        <w:t>☐  Neal &amp; Denise — priority call list for declining accounts (Amon, Pagnotta targets)</w:t>
      </w:r>
    </w:p>
    <w:p>
      <w:pPr>
        <w:spacing w:before="20" w:after="20"/>
        <w:ind w:left="360"/>
      </w:pPr>
      <w:r>
        <w:rPr>
          <w:sz w:val="21"/>
        </w:rPr>
        <w:t>☐  Surf City pricing matrix audit in Epicor</w:t>
      </w:r>
    </w:p>
    <w:p>
      <w:pPr>
        <w:spacing w:before="20" w:after="20"/>
        <w:ind w:left="360"/>
      </w:pPr>
      <w:r>
        <w:rPr>
          <w:sz w:val="21"/>
        </w:rPr>
        <w:t>☐  Surfbox social media program — April 30 go-live (one video per store per week)</w:t>
      </w:r>
    </w:p>
    <w:p>
      <w:pPr>
        <w:spacing w:before="20" w:after="20"/>
        <w:ind w:left="360"/>
      </w:pPr>
      <w:r>
        <w:rPr>
          <w:sz w:val="21"/>
        </w:rPr>
        <w:t>☐  OBX Surfbox new rental pipeline investigation</w:t>
      </w:r>
    </w:p>
    <w:p>
      <w:pPr>
        <w:spacing w:before="20" w:after="20"/>
        <w:ind w:left="360"/>
      </w:pPr>
      <w:r>
        <w:rPr>
          <w:sz w:val="21"/>
        </w:rPr>
        <w:t>☐  Equipment: source used newer diesel dually forklift + low forklift (2026)</w:t>
      </w:r>
    </w:p>
    <w:p>
      <w:pPr>
        <w:spacing w:before="20" w:after="20"/>
        <w:ind w:left="360"/>
      </w:pPr>
      <w:r>
        <w:rPr>
          <w:sz w:val="21"/>
        </w:rPr>
        <w:t>☐  Equipment disposals: Surfbox bus (NC office), black box truck, one older forklift</w:t>
      </w:r>
    </w:p>
    <w:p>
      <w:pPr>
        <w:spacing w:before="20" w:after="20"/>
        <w:ind w:left="360"/>
      </w:pPr>
      <w:r>
        <w:rPr>
          <w:sz w:val="21"/>
        </w:rPr>
        <w:t>☐  Judy — staffing/overhead reduction (Joe oversight)</w:t>
      </w:r>
    </w:p>
    <w:p/>
    <w:p>
      <w:pPr>
        <w:spacing w:before="120" w:after="40"/>
      </w:pPr>
      <w:r>
        <w:rPr>
          <w:b/>
          <w:color w:val="1A376C"/>
          <w:sz w:val="22"/>
        </w:rPr>
        <w:t>🏠  PROPERTIES</w:t>
      </w:r>
    </w:p>
    <w:p>
      <w:pPr>
        <w:spacing w:before="20" w:after="20"/>
        <w:ind w:left="360"/>
      </w:pPr>
      <w:r>
        <w:rPr>
          <w:sz w:val="21"/>
        </w:rPr>
        <w:t>☐  Corner Market deal — 275 W 9th St, Ship Bottom: 50/50 partnership decision</w:t>
      </w:r>
    </w:p>
    <w:p>
      <w:pPr>
        <w:spacing w:before="20" w:after="20"/>
        <w:ind w:left="360"/>
      </w:pPr>
      <w:r>
        <w:rPr>
          <w:sz w:val="21"/>
        </w:rPr>
        <w:t>☐  Haastrotters Boatyard (causeway, Ship Bottom) — for sale or sold? Get details</w:t>
      </w:r>
    </w:p>
    <w:p>
      <w:pPr>
        <w:spacing w:before="20" w:after="20"/>
        <w:ind w:left="360"/>
      </w:pPr>
      <w:r>
        <w:rPr>
          <w:sz w:val="21"/>
        </w:rPr>
        <w:t>☐  539 paint store building — research future uses: marine shop, landscape, Harbor Freight model, office tenants</w:t>
      </w:r>
    </w:p>
    <w:p>
      <w:pPr>
        <w:spacing w:before="20" w:after="20"/>
        <w:ind w:left="360"/>
      </w:pPr>
      <w:r>
        <w:rPr>
          <w:sz w:val="21"/>
        </w:rPr>
        <w:t>☐  Property tax appeals — Chesterfield Twp Block 301, Lots 10 &amp; 12 (procedural strategy)</w:t>
      </w:r>
    </w:p>
    <w:p>
      <w:pPr>
        <w:spacing w:before="20" w:after="20"/>
        <w:ind w:left="360"/>
      </w:pPr>
      <w:r>
        <w:rPr>
          <w:sz w:val="21"/>
        </w:rPr>
        <w:t>☐  Brother Matt co-owned property — fair buyout discussion</w:t>
      </w:r>
    </w:p>
    <w:p>
      <w:pPr>
        <w:spacing w:before="20" w:after="20"/>
        <w:ind w:left="360"/>
      </w:pPr>
      <w:r>
        <w:rPr>
          <w:sz w:val="21"/>
        </w:rPr>
        <w:t>☐  Keli's real estate social media content calendar — Rob building</w:t>
      </w:r>
    </w:p>
    <w:p/>
    <w:p>
      <w:pPr>
        <w:spacing w:before="120" w:after="40"/>
      </w:pPr>
      <w:r>
        <w:rPr>
          <w:b/>
          <w:color w:val="1A376C"/>
          <w:sz w:val="22"/>
        </w:rPr>
        <w:t>📈  INVESTING  (JFL&amp;KL FUND)</w:t>
      </w:r>
    </w:p>
    <w:p>
      <w:pPr>
        <w:spacing w:before="20" w:after="20"/>
        <w:ind w:left="360"/>
      </w:pPr>
      <w:r>
        <w:rPr>
          <w:sz w:val="21"/>
        </w:rPr>
        <w:t>•  S&amp;P at 6,368 (-3.4% since exit). Treasuries working. Stay patient.</w:t>
      </w:r>
    </w:p>
    <w:p>
      <w:pPr>
        <w:spacing w:before="20" w:after="20"/>
        <w:ind w:left="360"/>
      </w:pPr>
      <w:r>
        <w:rPr>
          <w:sz w:val="21"/>
        </w:rPr>
        <w:t>☐  April 30 execution prep — Rob has portfolio spreadsheet (29 stocks, 3 buckets) ready</w:t>
      </w:r>
    </w:p>
    <w:p>
      <w:pPr>
        <w:spacing w:before="20" w:after="20"/>
        <w:ind w:left="360"/>
      </w:pPr>
      <w:r>
        <w:rPr>
          <w:sz w:val="21"/>
        </w:rPr>
        <w:t>•  Watch for capitulation signals — could accelerate entry timeline</w:t>
      </w:r>
    </w:p>
    <w:p>
      <w:pPr>
        <w:spacing w:before="20" w:after="20"/>
        <w:ind w:left="360"/>
      </w:pPr>
      <w:r>
        <w:rPr>
          <w:sz w:val="21"/>
        </w:rPr>
        <w:t>☐  Constellation Software (CSU) — research post-Leonard crash (waiting on Brave API key)</w:t>
      </w:r>
    </w:p>
    <w:p>
      <w:pPr>
        <w:spacing w:before="20" w:after="20"/>
        <w:ind w:left="360"/>
      </w:pPr>
      <w:r>
        <w:rPr>
          <w:sz w:val="21"/>
        </w:rPr>
        <w:t>☐  Roth conversion — coordinate with MacArthur: LLC distributions → W-2 salary restructure</w:t>
      </w:r>
    </w:p>
    <w:p>
      <w:pPr>
        <w:spacing w:before="20" w:after="20"/>
        <w:ind w:left="360"/>
      </w:pPr>
      <w:r>
        <w:rPr>
          <w:sz w:val="21"/>
        </w:rPr>
        <w:t>☐  Fidelity account setup — confirm transfer from Wells Fargo resolved</w:t>
      </w:r>
    </w:p>
    <w:p>
      <w:pPr>
        <w:spacing w:before="20" w:after="20"/>
        <w:ind w:left="360"/>
      </w:pPr>
      <w:r>
        <w:rPr>
          <w:sz w:val="21"/>
        </w:rPr>
        <w:t>•  Colorant industry re-entry scan — watching for opportunity (NDA expired April 2025)</w:t>
      </w:r>
    </w:p>
    <w:p/>
    <w:p>
      <w:pPr>
        <w:spacing w:before="120" w:after="40"/>
      </w:pPr>
      <w:r>
        <w:rPr>
          <w:b/>
          <w:color w:val="1A376C"/>
          <w:sz w:val="22"/>
        </w:rPr>
        <w:t>👨‍👩‍👧‍👧  FAMILY</w:t>
      </w:r>
    </w:p>
    <w:p>
      <w:pPr>
        <w:spacing w:before="20" w:after="20"/>
        <w:ind w:left="360"/>
      </w:pPr>
      <w:r>
        <w:rPr>
          <w:sz w:val="21"/>
        </w:rPr>
        <w:t>☐  🤫 PRIVATE: Charleston vow renewal — officiant URGENT (6 days!)</w:t>
      </w:r>
    </w:p>
    <w:p>
      <w:pPr>
        <w:spacing w:before="20" w:after="20"/>
        <w:ind w:left="360"/>
      </w:pPr>
      <w:r>
        <w:rPr>
          <w:sz w:val="21"/>
        </w:rPr>
        <w:t>☐  Anniversary April 3 — Keli gift / special plan finalized?</w:t>
      </w:r>
    </w:p>
    <w:p>
      <w:pPr>
        <w:spacing w:before="20" w:after="20"/>
        <w:ind w:left="360"/>
      </w:pPr>
      <w:r>
        <w:rPr>
          <w:sz w:val="21"/>
        </w:rPr>
        <w:t>•  Charleston Easter trip: April 3–6 — family + Ray O'Connor meetup</w:t>
      </w:r>
    </w:p>
    <w:p>
      <w:pPr>
        <w:spacing w:before="20" w:after="20"/>
        <w:ind w:left="360"/>
      </w:pPr>
      <w:r>
        <w:rPr>
          <w:sz w:val="21"/>
        </w:rPr>
        <w:t>☐  Juliana — confidence plan + summer waitressing job research</w:t>
      </w:r>
    </w:p>
    <w:p>
      <w:pPr>
        <w:spacing w:before="20" w:after="20"/>
        <w:ind w:left="360"/>
      </w:pPr>
      <w:r>
        <w:rPr>
          <w:sz w:val="21"/>
        </w:rPr>
        <w:t>☐  Bella — AI education package + her own OpenClaw setup</w:t>
      </w:r>
    </w:p>
    <w:p>
      <w:pPr>
        <w:spacing w:before="20" w:after="20"/>
        <w:ind w:left="360"/>
      </w:pPr>
      <w:r>
        <w:rPr>
          <w:sz w:val="21"/>
        </w:rPr>
        <w:t>☐  Danielle — PSI.inc physics AI model research (autonomous submarine connection)</w:t>
      </w:r>
    </w:p>
    <w:p>
      <w:pPr>
        <w:spacing w:before="20" w:after="20"/>
        <w:ind w:left="360"/>
      </w:pPr>
      <w:r>
        <w:rPr>
          <w:sz w:val="21"/>
        </w:rPr>
        <w:t>☐  Matty (Goodwill Fund) — any investment updates to discuss?</w:t>
      </w:r>
    </w:p>
    <w:p>
      <w:pPr>
        <w:spacing w:before="20" w:after="20"/>
        <w:ind w:left="360"/>
      </w:pPr>
      <w:r>
        <w:rPr>
          <w:sz w:val="21"/>
        </w:rPr>
        <w:t>•  Keli — slow down, give her attention. Little things matter. ❤️</w:t>
      </w:r>
    </w:p>
    <w:p>
      <w:pPr>
        <w:spacing w:before="20" w:after="20"/>
        <w:ind w:left="360"/>
      </w:pPr>
      <w:r>
        <w:rPr>
          <w:sz w:val="21"/>
        </w:rPr>
        <w:t>☐  Gio — $225 cash check owed for driveway work at Mom &amp; Dad's</w:t>
      </w:r>
    </w:p>
    <w:p/>
    <w:p>
      <w:pPr>
        <w:spacing w:before="120" w:after="40"/>
      </w:pPr>
      <w:r>
        <w:rPr>
          <w:b/>
          <w:color w:val="1A376C"/>
          <w:sz w:val="22"/>
        </w:rPr>
        <w:t>🔧  ERRANDS</w:t>
      </w:r>
    </w:p>
    <w:p>
      <w:pPr>
        <w:spacing w:before="20" w:after="20"/>
        <w:ind w:left="360"/>
      </w:pPr>
      <w:r>
        <w:rPr>
          <w:sz w:val="21"/>
        </w:rPr>
        <w:t>☐  Organize truck key rings (5 rings: Firehouse, TD Bank, Truist, Surf City, Tuckerton)</w:t>
      </w:r>
    </w:p>
    <w:p>
      <w:pPr>
        <w:spacing w:before="20" w:after="20"/>
        <w:ind w:left="360"/>
      </w:pPr>
      <w:r>
        <w:rPr>
          <w:sz w:val="21"/>
        </w:rPr>
        <w:t>☐  Rob Lobster voice clone — gather Robby audio/video from Facebook (talk to Renee first)</w:t>
      </w:r>
    </w:p>
    <w:p/>
    <w:p>
      <w:pPr>
        <w:spacing w:before="120" w:after="40"/>
      </w:pPr>
      <w:r>
        <w:rPr>
          <w:b/>
          <w:color w:val="1A376C"/>
          <w:sz w:val="22"/>
        </w:rPr>
        <w:t>🗓  COMING UP</w:t>
      </w:r>
    </w:p>
    <w:p>
      <w:pPr>
        <w:spacing w:before="20" w:after="20"/>
        <w:ind w:left="360"/>
      </w:pPr>
      <w:r>
        <w:rPr>
          <w:sz w:val="21"/>
        </w:rPr>
        <w:t>•  Mar 29 (Sun) — High 51°F, sunny</w:t>
      </w:r>
    </w:p>
    <w:p>
      <w:pPr>
        <w:spacing w:before="20" w:after="20"/>
        <w:ind w:left="360"/>
      </w:pPr>
      <w:r>
        <w:rPr>
          <w:sz w:val="21"/>
        </w:rPr>
        <w:t>•  Mar 30 (Mon) — High 58°F, overcast. Spring is arriving.</w:t>
      </w:r>
    </w:p>
    <w:p>
      <w:pPr>
        <w:spacing w:before="20" w:after="20"/>
        <w:ind w:left="360"/>
      </w:pPr>
      <w:r>
        <w:rPr>
          <w:sz w:val="21"/>
        </w:rPr>
        <w:t>•  Apr 3 (Fri) — ANNIVERSARY + Charleston trip begins 🎉</w:t>
      </w:r>
    </w:p>
    <w:p>
      <w:pPr>
        <w:spacing w:before="20" w:after="20"/>
        <w:ind w:left="360"/>
      </w:pPr>
      <w:r>
        <w:rPr>
          <w:sz w:val="21"/>
        </w:rPr>
        <w:t>•  Apr 4 (Sat) — 🤫 Vow renewal ceremony (beach)</w:t>
      </w:r>
    </w:p>
    <w:p>
      <w:pPr>
        <w:spacing w:before="20" w:after="20"/>
        <w:ind w:left="360"/>
      </w:pPr>
      <w:r>
        <w:rPr>
          <w:sz w:val="21"/>
        </w:rPr>
        <w:t>•  Apr 5 (Sun) — Easter. Whole family in Charleston.</w:t>
      </w:r>
    </w:p>
    <w:p>
      <w:pPr>
        <w:spacing w:before="20" w:after="20"/>
        <w:ind w:left="360"/>
      </w:pPr>
      <w:r>
        <w:rPr>
          <w:sz w:val="21"/>
        </w:rPr>
        <w:t>•  Apr 30 (Thu) — BIG PORTFOLIO EXECUTION DAY + Surfbox social media go-live</w:t>
      </w:r>
    </w:p>
    <w:p>
      <w:pPr>
        <w:spacing w:before="20" w:after="20"/>
        <w:ind w:left="360"/>
      </w:pPr>
      <w:r>
        <w:rPr>
          <w:sz w:val="21"/>
        </w:rPr>
        <w:t>•  Sep 6 — Mom's 84th birthday</w:t>
      </w:r>
    </w:p>
    <w:p>
      <w:pPr>
        <w:spacing w:before="20" w:after="20"/>
        <w:ind w:left="360"/>
      </w:pPr>
      <w:r>
        <w:rPr>
          <w:sz w:val="21"/>
        </w:rPr>
        <w:t>•  Oct 30 — Dad's 87th birthday</w:t>
      </w:r>
    </w:p>
    <w:p>
      <w:pPr>
        <w:spacing w:before="40" w:after="40"/>
        <w:pBdr>
          <w:bottom w:val="single" w:sz="6" w:space="1" w:color="1A376C"/>
        </w:pBdr>
      </w:pPr>
    </w:p>
    <w:p/>
    <w:p>
      <w:pPr>
        <w:jc w:val="center"/>
      </w:pPr>
      <w:r>
        <w:rPr>
          <w:i/>
          <w:color w:val="888888"/>
          <w:sz w:val="18"/>
        </w:rPr>
        <w:t>Generated by Rob Lobster 🦞 • Saturday, March 28, 2026 • 6:00 AM ET</w:t>
        <w:br/>
        <w:t>Make good decisions today, Joe. 🤝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