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336D" w14:textId="77777777" w:rsidR="00025055" w:rsidRDefault="00000000">
      <w:pPr>
        <w:spacing w:after="60"/>
      </w:pPr>
      <w:r>
        <w:rPr>
          <w:b/>
          <w:bCs/>
          <w:color w:val="1F4E79"/>
          <w:sz w:val="40"/>
          <w:szCs w:val="40"/>
        </w:rPr>
        <w:t>TUCKERTON GROUP</w:t>
      </w:r>
    </w:p>
    <w:p w14:paraId="3E82B9BC" w14:textId="77777777" w:rsidR="00025055" w:rsidRDefault="00000000">
      <w:pPr>
        <w:spacing w:after="40"/>
      </w:pPr>
      <w:r>
        <w:rPr>
          <w:color w:val="666666"/>
          <w:sz w:val="28"/>
          <w:szCs w:val="28"/>
        </w:rPr>
        <w:t>2026 Strategic Goals &amp; Status Tracker</w:t>
      </w:r>
    </w:p>
    <w:p w14:paraId="381C32AB" w14:textId="77777777" w:rsidR="00025055" w:rsidRDefault="00000000">
      <w:pPr>
        <w:pBdr>
          <w:bottom w:val="single" w:sz="8" w:space="6" w:color="1F4E79"/>
        </w:pBdr>
        <w:spacing w:after="60"/>
      </w:pPr>
      <w:r>
        <w:rPr>
          <w:color w:val="666666"/>
          <w:sz w:val="20"/>
          <w:szCs w:val="20"/>
        </w:rPr>
        <w:t xml:space="preserve">Tuckerton Lumber </w:t>
      </w:r>
      <w:proofErr w:type="gramStart"/>
      <w:r>
        <w:rPr>
          <w:color w:val="666666"/>
          <w:sz w:val="20"/>
          <w:szCs w:val="20"/>
        </w:rPr>
        <w:t>Company  |</w:t>
      </w:r>
      <w:proofErr w:type="gramEnd"/>
      <w:r>
        <w:rPr>
          <w:color w:val="666666"/>
          <w:sz w:val="20"/>
          <w:szCs w:val="20"/>
        </w:rPr>
        <w:t xml:space="preserve">  Surf </w:t>
      </w:r>
      <w:proofErr w:type="gramStart"/>
      <w:r>
        <w:rPr>
          <w:color w:val="666666"/>
          <w:sz w:val="20"/>
          <w:szCs w:val="20"/>
        </w:rPr>
        <w:t>City  |</w:t>
      </w:r>
      <w:proofErr w:type="gramEnd"/>
      <w:r>
        <w:rPr>
          <w:color w:val="666666"/>
          <w:sz w:val="20"/>
          <w:szCs w:val="20"/>
        </w:rPr>
        <w:t xml:space="preserve">  Surfbox Portable Storage</w:t>
      </w:r>
    </w:p>
    <w:p w14:paraId="2CD0AE01" w14:textId="77777777" w:rsidR="00025055" w:rsidRDefault="00000000">
      <w:pPr>
        <w:spacing w:after="200"/>
      </w:pPr>
      <w:r>
        <w:rPr>
          <w:i/>
          <w:iCs/>
          <w:color w:val="666666"/>
          <w:sz w:val="20"/>
          <w:szCs w:val="20"/>
        </w:rPr>
        <w:t xml:space="preserve">Paul </w:t>
      </w:r>
      <w:proofErr w:type="gramStart"/>
      <w:r>
        <w:rPr>
          <w:i/>
          <w:iCs/>
          <w:color w:val="666666"/>
          <w:sz w:val="20"/>
          <w:szCs w:val="20"/>
        </w:rPr>
        <w:t>Devaney  |</w:t>
      </w:r>
      <w:proofErr w:type="gramEnd"/>
      <w:r>
        <w:rPr>
          <w:i/>
          <w:iCs/>
          <w:color w:val="666666"/>
          <w:sz w:val="20"/>
          <w:szCs w:val="20"/>
        </w:rPr>
        <w:t xml:space="preserve">  Joe </w:t>
      </w:r>
      <w:proofErr w:type="gramStart"/>
      <w:r>
        <w:rPr>
          <w:i/>
          <w:iCs/>
          <w:color w:val="666666"/>
          <w:sz w:val="20"/>
          <w:szCs w:val="20"/>
        </w:rPr>
        <w:t>Young  |</w:t>
      </w:r>
      <w:proofErr w:type="gramEnd"/>
      <w:r>
        <w:rPr>
          <w:i/>
          <w:iCs/>
          <w:color w:val="666666"/>
          <w:sz w:val="20"/>
          <w:szCs w:val="20"/>
        </w:rPr>
        <w:t xml:space="preserve">  </w:t>
      </w:r>
      <w:proofErr w:type="gramStart"/>
      <w:r>
        <w:rPr>
          <w:i/>
          <w:iCs/>
          <w:color w:val="666666"/>
          <w:sz w:val="20"/>
          <w:szCs w:val="20"/>
        </w:rPr>
        <w:t>Edwin  |</w:t>
      </w:r>
      <w:proofErr w:type="gramEnd"/>
      <w:r>
        <w:rPr>
          <w:i/>
          <w:iCs/>
          <w:color w:val="666666"/>
          <w:sz w:val="20"/>
          <w:szCs w:val="20"/>
        </w:rPr>
        <w:t xml:space="preserve">  Last Updated: April 7, 2026</w:t>
      </w:r>
    </w:p>
    <w:p w14:paraId="5CB014B5" w14:textId="77777777" w:rsidR="00025055" w:rsidRDefault="00000000">
      <w:pPr>
        <w:spacing w:after="160" w:line="276" w:lineRule="auto"/>
      </w:pPr>
      <w:r>
        <w:rPr>
          <w:color w:val="222222"/>
        </w:rPr>
        <w:t xml:space="preserve">Below is our working copy of the 2026 goals we’ve set for the Tuckerton Group and what we are doing to meet them. Each week we will meet as a team and report on where we stand and the status of every project listed below. After each meeting, I will dictate the updates and produce a fresh </w:t>
      </w:r>
      <w:proofErr w:type="gramStart"/>
      <w:r>
        <w:rPr>
          <w:color w:val="222222"/>
        </w:rPr>
        <w:t>summary</w:t>
      </w:r>
      <w:proofErr w:type="gramEnd"/>
      <w:r>
        <w:rPr>
          <w:color w:val="222222"/>
        </w:rPr>
        <w:t xml:space="preserve"> so this document always reflects our most current goals, action items, and progress. Think of this as our living playbook — it grows and </w:t>
      </w:r>
      <w:proofErr w:type="gramStart"/>
      <w:r>
        <w:rPr>
          <w:color w:val="222222"/>
        </w:rPr>
        <w:t>changes</w:t>
      </w:r>
      <w:proofErr w:type="gramEnd"/>
      <w:r>
        <w:rPr>
          <w:color w:val="222222"/>
        </w:rPr>
        <w:t xml:space="preserve"> as we execute.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8"/>
          <w:szCs w:val="28"/>
          <w:color w:val="C00000"/>
        </w:rPr>
        <w:t>APRIL 7, 2026 — MANAGEMENT MEETING NOTES</w:t>
      </w:r>
    </w:p>
    <w:p>
      <w:r>
        <w:rPr>
          <w:rFonts w:ascii="Calibri" w:hAnsi="Calibri"/>
          <w:i/>
          <w:sz w:val="22"/>
          <w:szCs w:val="22"/>
        </w:rPr>
        <w:t>Paul Devaney and Joe Young came into the office and reviewed all open items. Notes below capture updates across all sections from this meeting.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1 — CASH FLOW &amp; INVENTORY MANAGEMENT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 and Joey are on board with the incentive plan.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Ethan's staff salaries increased; year-end bonuses for staff increased.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Ethan's own year-end bonus increased.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Joey sent email and copied Judy in accounting — compensation package handled.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Edwin will work side-by-side with Ethan to run Min/Max and coordinate store operations.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Monthly Metrics: Joey is working on a 6-month paint inventory tracking report covering Benjamin Moore and Lancaster performance.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 has an incentive package tied to hitting inventory reduction targets. Joey has the numbers and the package details.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2 — PRICING &amp; MARGIN IMPROVEMENT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Baseball season is underway — "we are in the 3rd inning."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Open Question: When will new prices be reflected on shelves? A 10–15% price increase is needed across key categories.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is working on a delivery price hike — implementing a formal delivery charge at Tuckerton.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Paige to begin tracking: minimum $15 delivery charge, invoiced as a SEPARATE LINE ITEM for all customers. Even if the charge is waived, it must appear on the invoice.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PARKING POLICY: All employees must park at the 539 Paint Store parking lot — NOT in customer spots at any location.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3 — STAFFING &amp; OVERHEAD REDUCTION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directed Judy to start holding people accountable. ADP overtime report to be sent to Paul Devaney, Joe Lynch, and Joe Young on a regular basis.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4 — SALES GROWTH &amp; MARKETING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Neal should be sending weekly call notes/reports — even if brief.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 needed: Did Neal work the Keller Daughter account? How did the north side sales trip go?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Neal should start sending all social media content to The Lobster Press Outlook inbox: socialmedia@tlcnj.com.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Follow-up: Is Neal using the "Sawfish" as a door opener?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5 — TECHNOLOGY &amp; SYSTEMS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 needed: Did Edwin call Epicor? Status unknown — requires confirmation.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6 — CAPITAL, EQUIPMENT &amp; NEW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Atlantic City Equipment Show: We missed it. Research when the NEXT show is — we need forklifts. Follow up.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Billboard Rental: Paul is working on securing the billboard. Follow-up needed.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Grow Room at Surf City: 80% complete.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539 Paint Store — Marine Theme Concept: Continue brainstorming. Ideas discussed include: upholstery store, marine store, dock hardware, boat mechanics, boat storage, and jet ski store (Paul's idea). Paul is working on the Mexico concept and layout for the inside first floor.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Bob (nephew of Lou from Host Riders): Expected to call this week — upholstery and detailing person in Tuckerton. Joe's contact will provide the phone number.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V: Has his own power washing and boat painting business and works for Tuckerton Borough. To be contacted.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California Closets: Paul and Geo prepared the room; Joey confirmed the numbers. Launch date: May 1.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Heat for 539 Paint Store: Contacted Mike the plumber. He will be on-site this week to assess.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Firehouse Surfbox Unit: Consider placing a firehouse-style unit at the store — 9' x 8' paint-can style unit.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Waiting for Brandon from Mirage Wraps to wrap the new unit with Benjamin Moore design.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Signage for Surf City Staircase: Brandon from Mirage Wraps needs to visit and set it up.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Outdoor Furniture: Special orders may not work. Tabling for now. Lost Michelle accounts to Oscar Huber.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New Cashier Counters: Ready to install this week.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Project Homecoming / Household Goods Aisle: Davis Hand Store in Beach Haven temporarily closed — opportunity exists. Start journaling customer requests at both store registers. Edwin has already started at Surf City. Goal: stock what Dollar General carries (toaster ovens, etc.). Paul has a starter list. Schedule Keli and Renee to come in next week to help design the aisle.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Tuckerton Lumber Pencils: Need to reorder. Jesse redesigned them — confirm new design before placing order.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7 — REPORTING &amp; ACCOUNTABILITY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Edwin is creating a new weekly report that will be emailed out. Review the first edition when it arrives.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Mays noted as behind on calls — Joe Lynch and Joe Young are pulling ahead on activity.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found a possible new driver — to be vetted. Edwin could potentially train in Elizabeth City.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Charleston, SC: Joe suggested it may be a great Surfbox location. (Joe noted with humor that Paul should tell him to shut up about it — duly noted.)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8 — SOCIAL MEDIA / THE LOBSTER PRESS</w:t>
      </w:r>
    </w:p>
    <w:p>
      <w:r>
        <w:rPr>
          <w:rFonts w:ascii="Calibri" w:hAnsi="Calibri"/>
          <w:sz w:val="22"/>
          <w:szCs w:val="22"/>
        </w:rPr>
        <w:t>The Lobster Press is now the official social media content factory for Tuckerton Lumber and Surfbox. All content creators (Joe, Neal, Debbie, Paul, Joey, Denise) send raw content to socialmedia@tlcnj.com with subject line: PRESS / [Company] / [description]. Rob Lobster processes content within 2 minutes, creates 3 concepts, Joe approves, and final posts go to Facebook, Instagram, TikTok, Twitter, and YouTube. Approval chain: Joe Lynch, Amanda, and Robert. See the Lobster Press SOP and overview chart (distributed separately) for full workflow details.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9 — DRAINAGE / INFRASTRUCTURE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Tuckerton Drainage Pond Update: John has the concrete box in the ground.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Wants to add pipes from the railroad side of the property — NOT YET done.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Has NOT yet run pipes to the wood side of the property.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to check on status in 2 days (by April 9, 2026).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John blew up his machine — Joe is NOT paying for repairs. Noted.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sz w:val="22"/>
          <w:szCs w:val="22"/>
          <w:color w:val="808080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404040"/>
        </w:rPr>
        <w:t>2026 STRATEGIC GOALS — ORIGINAL WORKING COPY (March 17, 2026)</w:t>
      </w:r>
    </w:p>
    <w:p>
      <w:r>
        <w:rPr>
          <w:rFonts w:ascii="Calibri" w:hAnsi="Calibri"/>
          <w:sz w:val="22"/>
          <w:szCs w:val="22"/>
        </w:rPr>
        <w:t/>
      </w:r>
    </w:p>
    <w:p w14:paraId="6A17545E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1. Cash Flow &amp; Inventory Management</w:t>
      </w:r>
    </w:p>
    <w:p w14:paraId="1C0C9A94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Joey Young &amp; Edwin</w:t>
      </w:r>
    </w:p>
    <w:p w14:paraId="2A92DFFB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Paint Department Inventory (Edwin)</w:t>
      </w:r>
    </w:p>
    <w:p w14:paraId="5FA76D35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 to sit with Edwin </w:t>
      </w:r>
      <w:r>
        <w:rPr>
          <w:b/>
          <w:bCs/>
          <w:color w:val="222222"/>
        </w:rPr>
        <w:t>before</w:t>
      </w:r>
      <w:r>
        <w:rPr>
          <w:color w:val="222222"/>
        </w:rPr>
        <w:t xml:space="preserve"> the Ethan meeting to walk through what we’re looking for on Min/Max settings in the paint department.</w:t>
      </w:r>
    </w:p>
    <w:p w14:paraId="35157FF8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Meeting scheduled with </w:t>
      </w:r>
      <w:r>
        <w:rPr>
          <w:b/>
          <w:bCs/>
          <w:color w:val="222222"/>
        </w:rPr>
        <w:t>Ethan — Thursday next week at 1:00 PM</w:t>
      </w:r>
      <w:r>
        <w:rPr>
          <w:color w:val="222222"/>
        </w:rPr>
        <w:t>. Agenda: review the 2025 commission calculation and tweak the 2026 structure so Ethan can set up a bonus program for his employees.</w:t>
      </w:r>
    </w:p>
    <w:p w14:paraId="14DB0E4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After the initial meeting, bring Edwin and Ethan together that afternoon to get them synergized on lowering paint inventory.</w:t>
      </w:r>
    </w:p>
    <w:p w14:paraId="32BFBB0C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All Other Product Lines (Edwin)</w:t>
      </w:r>
    </w:p>
    <w:p w14:paraId="00777B8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Edwin to run Min/Max on all remaining product categories in-store to continue driving total inventory down.</w:t>
      </w:r>
    </w:p>
    <w:p w14:paraId="02C9A39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Use the </w:t>
      </w:r>
      <w:r>
        <w:rPr>
          <w:b/>
          <w:bCs/>
          <w:color w:val="222222"/>
        </w:rPr>
        <w:t>current monthly inventory metrics that Joey runs</w:t>
      </w:r>
      <w:r>
        <w:rPr>
          <w:color w:val="222222"/>
        </w:rPr>
        <w:t xml:space="preserve"> to monitor Edwin’s progress on an ongoing basis.</w:t>
      </w:r>
    </w:p>
    <w:p w14:paraId="0C94786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Set a specific dollar target for total inventory reduction and track monthly.</w:t>
      </w:r>
    </w:p>
    <w:p w14:paraId="36DC938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2. Pricing &amp; Margin Improvement</w:t>
      </w:r>
    </w:p>
    <w:p w14:paraId="471537EC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Joey Young &amp; Paul Devaney</w:t>
      </w:r>
    </w:p>
    <w:p w14:paraId="140F4635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Baseball Season Study (Joey)</w:t>
      </w:r>
    </w:p>
    <w:p w14:paraId="2905213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Joey’s report analyzed non-contractor sales from </w:t>
      </w:r>
      <w:r>
        <w:rPr>
          <w:b/>
          <w:bCs/>
          <w:color w:val="222222"/>
        </w:rPr>
        <w:t>2020 through 2025, March to August</w:t>
      </w:r>
      <w:r>
        <w:rPr>
          <w:color w:val="222222"/>
        </w:rPr>
        <w:t xml:space="preserve"> (“baseball season”). That seasonal window generated approximately </w:t>
      </w:r>
      <w:r>
        <w:rPr>
          <w:b/>
          <w:bCs/>
          <w:color w:val="222222"/>
        </w:rPr>
        <w:t>$1.9 million</w:t>
      </w:r>
      <w:r>
        <w:rPr>
          <w:color w:val="222222"/>
        </w:rPr>
        <w:t xml:space="preserve"> in sales.</w:t>
      </w:r>
    </w:p>
    <w:p w14:paraId="44D728A5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 xml:space="preserve">Goal: increase profit by 10% </w:t>
      </w:r>
      <w:proofErr w:type="gramStart"/>
      <w:r>
        <w:rPr>
          <w:b/>
          <w:bCs/>
          <w:color w:val="222222"/>
        </w:rPr>
        <w:t>on</w:t>
      </w:r>
      <w:proofErr w:type="gramEnd"/>
      <w:r>
        <w:rPr>
          <w:b/>
          <w:bCs/>
          <w:color w:val="222222"/>
        </w:rPr>
        <w:t xml:space="preserve"> this segment, putting approximately $200,000 to the bottom line.</w:t>
      </w:r>
    </w:p>
    <w:p w14:paraId="0D3F259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The goal is </w:t>
      </w:r>
      <w:r>
        <w:rPr>
          <w:b/>
          <w:bCs/>
          <w:color w:val="222222"/>
        </w:rPr>
        <w:t>not</w:t>
      </w:r>
      <w:r>
        <w:rPr>
          <w:color w:val="222222"/>
        </w:rPr>
        <w:t xml:space="preserve"> to set prices to a target margin. The goal is to find where we </w:t>
      </w:r>
      <w:r>
        <w:rPr>
          <w:b/>
          <w:bCs/>
          <w:color w:val="222222"/>
        </w:rPr>
        <w:t>forgot to raise prices</w:t>
      </w:r>
      <w:r>
        <w:rPr>
          <w:color w:val="222222"/>
        </w:rPr>
        <w:t xml:space="preserve"> a year or two ago and the margin got eroded. Some of these items should be at 50–60% margin, not 40%.</w:t>
      </w:r>
    </w:p>
    <w:p w14:paraId="4A922863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Joey is setting up a program to systematically raise prices as high as we can for the March–August residential window.</w:t>
      </w:r>
    </w:p>
    <w:p w14:paraId="64243494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Lumber Desk &amp; Special Orders (Paul)</w:t>
      </w:r>
    </w:p>
    <w:p w14:paraId="5C02111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lastRenderedPageBreak/>
        <w:t xml:space="preserve">Paul to work with </w:t>
      </w:r>
      <w:r>
        <w:rPr>
          <w:b/>
          <w:bCs/>
          <w:color w:val="222222"/>
        </w:rPr>
        <w:t>Jesse, Janna, and Ray</w:t>
      </w:r>
      <w:r>
        <w:rPr>
          <w:color w:val="222222"/>
        </w:rPr>
        <w:t xml:space="preserve"> at the lumber desk to get pricing up on lumber accounts and special orders.</w:t>
      </w:r>
    </w:p>
    <w:p w14:paraId="5655AA5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to create a </w:t>
      </w:r>
      <w:proofErr w:type="gramStart"/>
      <w:r>
        <w:rPr>
          <w:b/>
          <w:bCs/>
          <w:color w:val="222222"/>
        </w:rPr>
        <w:t>Special Order</w:t>
      </w:r>
      <w:proofErr w:type="gramEnd"/>
      <w:r>
        <w:rPr>
          <w:b/>
          <w:bCs/>
          <w:color w:val="222222"/>
        </w:rPr>
        <w:t xml:space="preserve"> Gross Profit Parameter Sheet</w:t>
      </w:r>
      <w:r>
        <w:rPr>
          <w:color w:val="222222"/>
        </w:rPr>
        <w:t xml:space="preserve"> that each lumber desk clerk must follow. Minimum margin targets on special orders — if they need to go below, they get manager approval first.</w:t>
      </w:r>
    </w:p>
    <w:p w14:paraId="2F73C9E8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Hardware Pricing</w:t>
      </w:r>
    </w:p>
    <w:p w14:paraId="08159304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We are </w:t>
      </w:r>
      <w:r>
        <w:rPr>
          <w:b/>
          <w:bCs/>
          <w:color w:val="222222"/>
        </w:rPr>
        <w:t>underpriced on hangers, nuts, and bolts</w:t>
      </w:r>
      <w:r>
        <w:rPr>
          <w:color w:val="222222"/>
        </w:rPr>
        <w:t xml:space="preserve"> compared to Woodhaven and 84 Lumber. Room to raise prices on </w:t>
      </w:r>
      <w:r>
        <w:rPr>
          <w:b/>
          <w:bCs/>
          <w:color w:val="222222"/>
        </w:rPr>
        <w:t>both contractors and residents</w:t>
      </w:r>
      <w:r>
        <w:rPr>
          <w:color w:val="222222"/>
        </w:rPr>
        <w:t>.</w:t>
      </w:r>
    </w:p>
    <w:p w14:paraId="3EB5A9BD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3. Staffing &amp; Overhead Reduction</w:t>
      </w:r>
    </w:p>
    <w:p w14:paraId="5A3D94B8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Judy (with Joe’s oversight)</w:t>
      </w:r>
    </w:p>
    <w:p w14:paraId="077F479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Focus areas: store-use charges and overtime.</w:t>
      </w:r>
      <w:r>
        <w:rPr>
          <w:color w:val="222222"/>
        </w:rPr>
        <w:t xml:space="preserve"> Judy to analyze both and identify reduction targets.</w:t>
      </w:r>
    </w:p>
    <w:p w14:paraId="38EB13A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Joe will follow up directly with Judy to set expectations and timelines.</w:t>
      </w:r>
    </w:p>
    <w:p w14:paraId="2D5E8BD2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Reduce summer part-time staffing hours below 2025 levels.</w:t>
      </w:r>
    </w:p>
    <w:p w14:paraId="1F26C51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Leverage the ADP recruitment program to cut advertising costs for new hires.</w:t>
      </w:r>
    </w:p>
    <w:p w14:paraId="2D62E57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4. Sales Growth &amp; Marketing</w:t>
      </w:r>
    </w:p>
    <w:p w14:paraId="460A8463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Paul Devaney &amp; Joe</w:t>
      </w:r>
    </w:p>
    <w:p w14:paraId="1C85A89A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Outside Sales Team</w:t>
      </w:r>
    </w:p>
    <w:p w14:paraId="4EA1DF3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to set up a </w:t>
      </w:r>
      <w:r>
        <w:rPr>
          <w:b/>
          <w:bCs/>
          <w:color w:val="222222"/>
        </w:rPr>
        <w:t>conference call with Neil next Tuesday morning</w:t>
      </w:r>
      <w:r>
        <w:rPr>
          <w:color w:val="222222"/>
        </w:rPr>
        <w:t>. Include Denise on the call.</w:t>
      </w:r>
    </w:p>
    <w:p w14:paraId="32FDB89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believes there’s business on the </w:t>
      </w:r>
      <w:r>
        <w:rPr>
          <w:b/>
          <w:bCs/>
          <w:color w:val="222222"/>
        </w:rPr>
        <w:t>north end of the island</w:t>
      </w:r>
      <w:r>
        <w:rPr>
          <w:color w:val="222222"/>
        </w:rPr>
        <w:t xml:space="preserve"> we’re missing.</w:t>
      </w:r>
    </w:p>
    <w:p w14:paraId="4AA06B9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</w:t>
      </w:r>
      <w:proofErr w:type="gramStart"/>
      <w:r>
        <w:rPr>
          <w:color w:val="222222"/>
        </w:rPr>
        <w:t>to travel</w:t>
      </w:r>
      <w:proofErr w:type="gramEnd"/>
      <w:r>
        <w:rPr>
          <w:color w:val="222222"/>
        </w:rPr>
        <w:t xml:space="preserve"> with Denise and Neil </w:t>
      </w:r>
      <w:r>
        <w:rPr>
          <w:b/>
          <w:bCs/>
          <w:color w:val="222222"/>
        </w:rPr>
        <w:t>once a week</w:t>
      </w:r>
      <w:r>
        <w:rPr>
          <w:color w:val="222222"/>
        </w:rPr>
        <w:t xml:space="preserve"> to support </w:t>
      </w:r>
      <w:proofErr w:type="gramStart"/>
      <w:r>
        <w:rPr>
          <w:color w:val="222222"/>
        </w:rPr>
        <w:t>prospecting</w:t>
      </w:r>
      <w:proofErr w:type="gramEnd"/>
      <w:r>
        <w:rPr>
          <w:color w:val="222222"/>
        </w:rPr>
        <w:t xml:space="preserve"> efforts.</w:t>
      </w:r>
    </w:p>
    <w:p w14:paraId="074CC37F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Promotional Campaigns</w:t>
      </w:r>
    </w:p>
    <w:p w14:paraId="26F49C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Execute the nail campaign and hanger campaign promotions.</w:t>
      </w:r>
    </w:p>
    <w:p w14:paraId="112D714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Push list: focus on growing sales in targeted contractor product categories.</w:t>
      </w:r>
    </w:p>
    <w:p w14:paraId="175E6A63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Store Presence</w:t>
      </w:r>
    </w:p>
    <w:p w14:paraId="1C240C0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doing </w:t>
      </w:r>
      <w:r>
        <w:rPr>
          <w:b/>
          <w:bCs/>
          <w:color w:val="222222"/>
        </w:rPr>
        <w:t>three days in Surf City</w:t>
      </w:r>
      <w:r>
        <w:rPr>
          <w:color w:val="222222"/>
        </w:rPr>
        <w:t xml:space="preserve">, Edwin at least one or two days. Joey bounces back and forth so both stores are </w:t>
      </w:r>
      <w:proofErr w:type="gramStart"/>
      <w:r>
        <w:rPr>
          <w:color w:val="222222"/>
        </w:rPr>
        <w:t>monitored at all times</w:t>
      </w:r>
      <w:proofErr w:type="gramEnd"/>
      <w:r>
        <w:rPr>
          <w:color w:val="222222"/>
        </w:rPr>
        <w:t>.</w:t>
      </w:r>
    </w:p>
    <w:p w14:paraId="2DEEBEB0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5. Credit Card Processing Fee Recovery</w:t>
      </w:r>
    </w:p>
    <w:p w14:paraId="3B1644B9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Amanda &amp; Joe</w:t>
      </w:r>
    </w:p>
    <w:p w14:paraId="60573E6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 to check whether Amanda has sent the email to </w:t>
      </w:r>
      <w:r>
        <w:rPr>
          <w:b/>
          <w:bCs/>
          <w:color w:val="222222"/>
        </w:rPr>
        <w:t>Epicor reps</w:t>
      </w:r>
      <w:r>
        <w:rPr>
          <w:color w:val="222222"/>
        </w:rPr>
        <w:t xml:space="preserve"> regarding AI questions around APIs and their own tools, and when the credit card processing fee module is coming out.</w:t>
      </w:r>
    </w:p>
    <w:p w14:paraId="0E02D7E8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Goal: automatic surcharge applied at point of sale with zero manual intervention.</w:t>
      </w:r>
    </w:p>
    <w:p w14:paraId="1E219FD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Track monthly fee recovery dollars vs. total processing costs.</w:t>
      </w:r>
    </w:p>
    <w:p w14:paraId="0AFEF785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6. New Revenue Opportunities</w:t>
      </w:r>
    </w:p>
    <w:p w14:paraId="726A640F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lastRenderedPageBreak/>
        <w:t>Owners: Paul Devaney &amp; Joey Young</w:t>
      </w:r>
    </w:p>
    <w:p w14:paraId="768D7CDF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California Closets</w:t>
      </w:r>
    </w:p>
    <w:p w14:paraId="2CFC66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and Joey </w:t>
      </w:r>
      <w:proofErr w:type="gramStart"/>
      <w:r>
        <w:rPr>
          <w:color w:val="222222"/>
        </w:rPr>
        <w:t>working</w:t>
      </w:r>
      <w:proofErr w:type="gramEnd"/>
      <w:r>
        <w:rPr>
          <w:color w:val="222222"/>
        </w:rPr>
        <w:t xml:space="preserve"> with the California Closets reps. </w:t>
      </w:r>
      <w:r>
        <w:rPr>
          <w:b/>
          <w:bCs/>
          <w:color w:val="222222"/>
        </w:rPr>
        <w:t xml:space="preserve">Hard numbers </w:t>
      </w:r>
      <w:proofErr w:type="gramStart"/>
      <w:r>
        <w:rPr>
          <w:b/>
          <w:bCs/>
          <w:color w:val="222222"/>
        </w:rPr>
        <w:t>expected</w:t>
      </w:r>
      <w:proofErr w:type="gramEnd"/>
      <w:r>
        <w:rPr>
          <w:b/>
          <w:bCs/>
          <w:color w:val="222222"/>
        </w:rPr>
        <w:t xml:space="preserve"> next week.</w:t>
      </w:r>
    </w:p>
    <w:p w14:paraId="69FDE72D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Blind Business</w:t>
      </w:r>
    </w:p>
    <w:p w14:paraId="4C9AA1F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Ask Paul what we can do to help grow the blind business. Set a specific growth target for 2026.</w:t>
      </w:r>
    </w:p>
    <w:p w14:paraId="634504F4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Tuckerton Paint Store</w:t>
      </w:r>
    </w:p>
    <w:p w14:paraId="69DBFE9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Concentrate on the Tuckerton paint store as a priority revenue opportunity.</w:t>
      </w:r>
    </w:p>
    <w:p w14:paraId="37C40EE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Rent upstairs offices.</w:t>
      </w:r>
      <w:r>
        <w:rPr>
          <w:color w:val="222222"/>
        </w:rPr>
        <w:t xml:space="preserve"> Run an ad </w:t>
      </w:r>
      <w:proofErr w:type="gramStart"/>
      <w:r>
        <w:rPr>
          <w:color w:val="222222"/>
        </w:rPr>
        <w:t>in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the paper</w:t>
      </w:r>
      <w:proofErr w:type="gramEnd"/>
      <w:r>
        <w:rPr>
          <w:color w:val="222222"/>
        </w:rPr>
        <w:t xml:space="preserve"> and on Facebook to attract a contractor tenant for the offices, then potentially the other part of the store.</w:t>
      </w:r>
    </w:p>
    <w:p w14:paraId="777B7D8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Marine store concept:</w:t>
      </w:r>
      <w:r>
        <w:rPr>
          <w:color w:val="222222"/>
        </w:rPr>
        <w:t xml:space="preserve"> Joey’s new vendor puts material on consignment. </w:t>
      </w:r>
      <w:proofErr w:type="gramStart"/>
      <w:r>
        <w:rPr>
          <w:color w:val="222222"/>
        </w:rPr>
        <w:t>Eventually</w:t>
      </w:r>
      <w:proofErr w:type="gramEnd"/>
      <w:r>
        <w:rPr>
          <w:color w:val="222222"/>
        </w:rPr>
        <w:t xml:space="preserve"> could market boats, detailing, and boat upholstery given proximity to the water.</w:t>
      </w:r>
    </w:p>
    <w:p w14:paraId="578C12F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Heating installation needed.</w:t>
      </w:r>
      <w:r>
        <w:rPr>
          <w:color w:val="222222"/>
        </w:rPr>
        <w:t xml:space="preserve"> Joe Lynch to get Paul Mealy to bring in our plumber to assess the best approach. If we go with a full system, we really need to rent </w:t>
      </w:r>
      <w:proofErr w:type="gramStart"/>
      <w:r>
        <w:rPr>
          <w:color w:val="222222"/>
        </w:rPr>
        <w:t>the upstairs</w:t>
      </w:r>
      <w:proofErr w:type="gramEnd"/>
      <w:r>
        <w:rPr>
          <w:color w:val="222222"/>
        </w:rPr>
        <w:t xml:space="preserve"> to help pay for the cost.</w:t>
      </w:r>
    </w:p>
    <w:p w14:paraId="33C1577E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Paint Can Display</w:t>
      </w:r>
    </w:p>
    <w:p w14:paraId="1B463F9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building a </w:t>
      </w:r>
      <w:r>
        <w:rPr>
          <w:b/>
          <w:bCs/>
          <w:color w:val="222222"/>
        </w:rPr>
        <w:t>9 ft high x 8 ft wide paint can display</w:t>
      </w:r>
      <w:r>
        <w:rPr>
          <w:color w:val="222222"/>
        </w:rPr>
        <w:t xml:space="preserve">. Use </w:t>
      </w:r>
      <w:r>
        <w:rPr>
          <w:b/>
          <w:bCs/>
          <w:color w:val="222222"/>
        </w:rPr>
        <w:t>$18,000 in Benjamin Moore co-op money</w:t>
      </w:r>
      <w:r>
        <w:rPr>
          <w:color w:val="222222"/>
        </w:rPr>
        <w:t xml:space="preserve"> to pay for the wrap.</w:t>
      </w:r>
    </w:p>
    <w:p w14:paraId="71031E68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Outdoor Furniture</w:t>
      </w:r>
    </w:p>
    <w:p w14:paraId="1FB27AB6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Push outdoor furniture special orders. Create a </w:t>
      </w:r>
      <w:r>
        <w:rPr>
          <w:b/>
          <w:bCs/>
          <w:color w:val="222222"/>
        </w:rPr>
        <w:t>brochure for the front of the Surf City store</w:t>
      </w:r>
      <w:r>
        <w:rPr>
          <w:color w:val="222222"/>
        </w:rPr>
        <w:t xml:space="preserve"> for customers to place special orders with vendors like Summer Classics and Outdoor Interiors (the old Michelle accounts). Paul to work this up.</w:t>
      </w:r>
    </w:p>
    <w:p w14:paraId="1D1A6692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New Cashier Counters</w:t>
      </w:r>
    </w:p>
    <w:p w14:paraId="18DDA956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New cashier counters </w:t>
      </w:r>
      <w:proofErr w:type="gramStart"/>
      <w:r>
        <w:rPr>
          <w:color w:val="222222"/>
        </w:rPr>
        <w:t>to</w:t>
      </w:r>
      <w:proofErr w:type="gramEnd"/>
      <w:r>
        <w:rPr>
          <w:color w:val="222222"/>
        </w:rPr>
        <w:t xml:space="preserve"> be installed within the next </w:t>
      </w:r>
      <w:proofErr w:type="gramStart"/>
      <w:r>
        <w:rPr>
          <w:color w:val="222222"/>
        </w:rPr>
        <w:t>couple</w:t>
      </w:r>
      <w:proofErr w:type="gramEnd"/>
      <w:r>
        <w:rPr>
          <w:color w:val="222222"/>
        </w:rPr>
        <w:t xml:space="preserve"> weeks.</w:t>
      </w:r>
    </w:p>
    <w:p w14:paraId="0AB607DC" w14:textId="77777777" w:rsidR="00025055" w:rsidRDefault="00000000">
      <w:r>
        <w:br w:type="page"/>
      </w:r>
    </w:p>
    <w:p w14:paraId="04583E92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lastRenderedPageBreak/>
        <w:t>7. Surfbox Portable Storage: Path to $1 Million</w:t>
      </w:r>
    </w:p>
    <w:p w14:paraId="48650AA1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Owner: Paul Devaney</w:t>
      </w:r>
    </w:p>
    <w:p w14:paraId="6755A70A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Social Media Marketing Campaign</w:t>
      </w:r>
    </w:p>
    <w:p w14:paraId="5BF621B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Launch social media marketing campaign</w:t>
      </w:r>
      <w:r>
        <w:rPr>
          <w:color w:val="222222"/>
        </w:rPr>
        <w:t xml:space="preserve"> to accelerate NJ market penetration.</w:t>
      </w:r>
    </w:p>
    <w:p w14:paraId="0C777532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Hiring new </w:t>
      </w:r>
      <w:proofErr w:type="gramStart"/>
      <w:r>
        <w:rPr>
          <w:color w:val="222222"/>
        </w:rPr>
        <w:t>employee</w:t>
      </w:r>
      <w:proofErr w:type="gramEnd"/>
      <w:r>
        <w:rPr>
          <w:color w:val="222222"/>
        </w:rPr>
        <w:t xml:space="preserve"> </w:t>
      </w:r>
      <w:r>
        <w:rPr>
          <w:b/>
          <w:bCs/>
          <w:color w:val="222222"/>
        </w:rPr>
        <w:t>Rob Lobster</w:t>
      </w:r>
      <w:r>
        <w:rPr>
          <w:color w:val="222222"/>
        </w:rPr>
        <w:t xml:space="preserve">, </w:t>
      </w:r>
      <w:proofErr w:type="gramStart"/>
      <w:r>
        <w:rPr>
          <w:color w:val="222222"/>
        </w:rPr>
        <w:t>available</w:t>
      </w:r>
      <w:proofErr w:type="gramEnd"/>
      <w:r>
        <w:rPr>
          <w:color w:val="222222"/>
        </w:rPr>
        <w:t xml:space="preserve"> in the next </w:t>
      </w:r>
      <w:proofErr w:type="gramStart"/>
      <w:r>
        <w:rPr>
          <w:color w:val="222222"/>
        </w:rPr>
        <w:t>couple</w:t>
      </w:r>
      <w:proofErr w:type="gramEnd"/>
      <w:r>
        <w:rPr>
          <w:color w:val="222222"/>
        </w:rPr>
        <w:t xml:space="preserve"> weeks. He’ll use AI to create content and schedule it through our existing social media accounts.</w:t>
      </w:r>
    </w:p>
    <w:p w14:paraId="5DD7B63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New SOP starting this week:</w:t>
      </w:r>
      <w:r>
        <w:rPr>
          <w:color w:val="222222"/>
        </w:rPr>
        <w:t xml:space="preserve"> each store creates </w:t>
      </w:r>
      <w:r>
        <w:rPr>
          <w:b/>
          <w:bCs/>
          <w:color w:val="222222"/>
        </w:rPr>
        <w:t>one social media video per week</w:t>
      </w:r>
      <w:r>
        <w:rPr>
          <w:color w:val="222222"/>
        </w:rPr>
        <w:t>. Content and format are open — just make one. Save to a Teams file on the server so we build a content library.</w:t>
      </w:r>
    </w:p>
    <w:p w14:paraId="3777090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Paul will use AI to generate ideas and work with Edwin to ensure each store produces content weekly.</w:t>
      </w:r>
    </w:p>
    <w:p w14:paraId="6CA2BE64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When the social media employee is up and running, we’ll have content to cut and splice for the spring/summer push.</w:t>
      </w:r>
    </w:p>
    <w:p w14:paraId="3A6EE28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Target:</w:t>
      </w:r>
      <w:r>
        <w:rPr>
          <w:color w:val="222222"/>
        </w:rPr>
        <w:t xml:space="preserve"> Edwin, Paige, Joe, and Michael Galakis to have the social media employee fully operational by </w:t>
      </w:r>
      <w:r>
        <w:rPr>
          <w:b/>
          <w:bCs/>
          <w:color w:val="222222"/>
        </w:rPr>
        <w:t>April 30</w:t>
      </w:r>
      <w:r>
        <w:rPr>
          <w:color w:val="222222"/>
        </w:rPr>
        <w:t>.</w:t>
      </w:r>
    </w:p>
    <w:p w14:paraId="4AF5844D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Fleet Growth &amp; Pricing</w:t>
      </w:r>
    </w:p>
    <w:p w14:paraId="47E15257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Relocate </w:t>
      </w:r>
      <w:proofErr w:type="gramStart"/>
      <w:r>
        <w:rPr>
          <w:color w:val="222222"/>
        </w:rPr>
        <w:t>the majority of</w:t>
      </w:r>
      <w:proofErr w:type="gramEnd"/>
      <w:r>
        <w:rPr>
          <w:color w:val="222222"/>
        </w:rPr>
        <w:t xml:space="preserve"> NC boxes to NJ; maintain a satellite operation (~20 boxes and a truck) in North Carolina.</w:t>
      </w:r>
    </w:p>
    <w:p w14:paraId="2A20C1A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proofErr w:type="gramStart"/>
      <w:r>
        <w:rPr>
          <w:color w:val="222222"/>
        </w:rPr>
        <w:t>Acquire</w:t>
      </w:r>
      <w:proofErr w:type="gramEnd"/>
      <w:r>
        <w:rPr>
          <w:color w:val="222222"/>
        </w:rPr>
        <w:t xml:space="preserve"> additional units to </w:t>
      </w:r>
      <w:proofErr w:type="gramStart"/>
      <w:r>
        <w:rPr>
          <w:color w:val="222222"/>
        </w:rPr>
        <w:t>grow</w:t>
      </w:r>
      <w:proofErr w:type="gramEnd"/>
      <w:r>
        <w:rPr>
          <w:color w:val="222222"/>
        </w:rPr>
        <w:t xml:space="preserve"> the fleet — target 300+ boxes in NJ covering Cape May to Seaside Heights.</w:t>
      </w:r>
    </w:p>
    <w:p w14:paraId="45B2DD2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Implement selective price increases on new rentals and renewals.</w:t>
      </w:r>
    </w:p>
    <w:p w14:paraId="79DB93D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8. Tuckerton Site — Exterior Drain &amp; Infrastructure</w:t>
      </w:r>
    </w:p>
    <w:p w14:paraId="77C44592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John Blum / Joe</w:t>
      </w:r>
    </w:p>
    <w:p w14:paraId="3FADEC8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This week:</w:t>
      </w:r>
      <w:r>
        <w:rPr>
          <w:color w:val="222222"/>
        </w:rPr>
        <w:t xml:space="preserve"> John Blum picks up the concrete box from Atlantic Concrete.</w:t>
      </w:r>
    </w:p>
    <w:p w14:paraId="0E58901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Next week:</w:t>
      </w:r>
      <w:r>
        <w:rPr>
          <w:color w:val="222222"/>
        </w:rPr>
        <w:t xml:space="preserve"> Install the concrete box.</w:t>
      </w:r>
    </w:p>
    <w:p w14:paraId="769CF5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Week of April 2:</w:t>
      </w:r>
      <w:r>
        <w:rPr>
          <w:color w:val="222222"/>
        </w:rPr>
        <w:t xml:space="preserve"> Pipe installation. Target completion before Easter Sunday.</w:t>
      </w:r>
    </w:p>
    <w:p w14:paraId="7E8C014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Joe needs to order:</w:t>
      </w:r>
      <w:r>
        <w:rPr>
          <w:color w:val="222222"/>
        </w:rPr>
        <w:t xml:space="preserve"> three truckloads of clean 3/4-inch gravel for delivery next week.</w:t>
      </w:r>
    </w:p>
    <w:p w14:paraId="5C1A658C" w14:textId="77777777" w:rsidR="00025055" w:rsidRDefault="00000000">
      <w:r>
        <w:br w:type="page"/>
      </w:r>
    </w:p>
    <w:p w14:paraId="7BB69AD3" w14:textId="77777777" w:rsidR="00025055" w:rsidRDefault="00000000">
      <w:pPr>
        <w:spacing w:after="60"/>
      </w:pPr>
      <w:r>
        <w:rPr>
          <w:b/>
          <w:bCs/>
          <w:color w:val="1F4E79"/>
          <w:sz w:val="28"/>
          <w:szCs w:val="28"/>
        </w:rPr>
        <w:lastRenderedPageBreak/>
        <w:t>2026 INITIATIVE ASSIGNMENTS</w:t>
      </w:r>
    </w:p>
    <w:p w14:paraId="275E913B" w14:textId="77777777" w:rsidR="00025055" w:rsidRDefault="00000000">
      <w:pPr>
        <w:pBdr>
          <w:bottom w:val="single" w:sz="4" w:space="6" w:color="1F4E79"/>
        </w:pBdr>
        <w:spacing w:after="200"/>
      </w:pPr>
      <w:r>
        <w:rPr>
          <w:color w:val="666666"/>
          <w:sz w:val="20"/>
          <w:szCs w:val="20"/>
        </w:rPr>
        <w:t xml:space="preserve">At-a-glance </w:t>
      </w:r>
      <w:proofErr w:type="gramStart"/>
      <w:r>
        <w:rPr>
          <w:color w:val="666666"/>
          <w:sz w:val="20"/>
          <w:szCs w:val="20"/>
        </w:rPr>
        <w:t>summary — Week</w:t>
      </w:r>
      <w:proofErr w:type="gramEnd"/>
      <w:r>
        <w:rPr>
          <w:color w:val="666666"/>
          <w:sz w:val="20"/>
          <w:szCs w:val="20"/>
        </w:rPr>
        <w:t xml:space="preserve"> of March 17,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560"/>
        <w:gridCol w:w="2400"/>
      </w:tblGrid>
      <w:tr w:rsidR="00025055" w14:paraId="02DAA3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F65295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Initiative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B0948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Key Actions This Week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2FB90B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Owner(s)</w:t>
            </w:r>
          </w:p>
        </w:tc>
      </w:tr>
      <w:tr w:rsidR="00025055" w14:paraId="69EF214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AF0611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Cash Flow &amp; Inventory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87ED1" w14:textId="77777777" w:rsidR="00025055" w:rsidRDefault="00000000">
            <w:r>
              <w:rPr>
                <w:color w:val="222222"/>
                <w:sz w:val="19"/>
                <w:szCs w:val="19"/>
              </w:rPr>
              <w:t xml:space="preserve">Sit with Edwin on paint Min/Max; Ethan meeting </w:t>
            </w:r>
            <w:proofErr w:type="gramStart"/>
            <w:r>
              <w:rPr>
                <w:color w:val="222222"/>
                <w:sz w:val="19"/>
                <w:szCs w:val="19"/>
              </w:rPr>
              <w:t>Thurs @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1:00; synergy session that afternoon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5CABA" w14:textId="77777777" w:rsidR="00025055" w:rsidRDefault="00000000">
            <w:r>
              <w:rPr>
                <w:color w:val="222222"/>
                <w:sz w:val="19"/>
                <w:szCs w:val="19"/>
              </w:rPr>
              <w:t>Joey, Edwin</w:t>
            </w:r>
          </w:p>
        </w:tc>
      </w:tr>
      <w:tr w:rsidR="00025055" w14:paraId="4F328D3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DB92BB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Pricing &amp; Margins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8DACA" w14:textId="77777777" w:rsidR="00025055" w:rsidRDefault="00000000">
            <w:r>
              <w:rPr>
                <w:color w:val="222222"/>
                <w:sz w:val="19"/>
                <w:szCs w:val="19"/>
              </w:rPr>
              <w:t>Baseball season pricing program setup; special order parameter sheet; hanger/bolt repricing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E3C78" w14:textId="77777777" w:rsidR="00025055" w:rsidRDefault="00000000">
            <w:r>
              <w:rPr>
                <w:color w:val="222222"/>
                <w:sz w:val="19"/>
                <w:szCs w:val="19"/>
              </w:rPr>
              <w:t>Joey, Paul</w:t>
            </w:r>
          </w:p>
        </w:tc>
      </w:tr>
      <w:tr w:rsidR="00025055" w14:paraId="775A9DB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FD3EA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Staffing &amp; Overhead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1918C" w14:textId="77777777" w:rsidR="00025055" w:rsidRDefault="00000000">
            <w:r>
              <w:rPr>
                <w:color w:val="222222"/>
                <w:sz w:val="19"/>
                <w:szCs w:val="19"/>
              </w:rPr>
              <w:t xml:space="preserve">Joe </w:t>
            </w:r>
            <w:proofErr w:type="gramStart"/>
            <w:r>
              <w:rPr>
                <w:color w:val="222222"/>
                <w:sz w:val="19"/>
                <w:szCs w:val="19"/>
              </w:rPr>
              <w:t>follow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up with Judy on store-use and overtime targets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98406" w14:textId="77777777" w:rsidR="00025055" w:rsidRDefault="00000000">
            <w:r>
              <w:rPr>
                <w:color w:val="222222"/>
                <w:sz w:val="19"/>
                <w:szCs w:val="19"/>
              </w:rPr>
              <w:t>Judy, Joe</w:t>
            </w:r>
          </w:p>
        </w:tc>
      </w:tr>
      <w:tr w:rsidR="00025055" w14:paraId="53B495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05C06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Sales Growth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75263" w14:textId="77777777" w:rsidR="00025055" w:rsidRDefault="00000000">
            <w:r>
              <w:rPr>
                <w:color w:val="222222"/>
                <w:sz w:val="19"/>
                <w:szCs w:val="19"/>
              </w:rPr>
              <w:t>Neil/Denise conference call Tues AM; Paul travel with sales team; north island push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04B46" w14:textId="77777777" w:rsidR="00025055" w:rsidRDefault="00000000">
            <w:r>
              <w:rPr>
                <w:color w:val="222222"/>
                <w:sz w:val="19"/>
                <w:szCs w:val="19"/>
              </w:rPr>
              <w:t>Paul, Joe</w:t>
            </w:r>
          </w:p>
        </w:tc>
      </w:tr>
      <w:tr w:rsidR="00025055" w14:paraId="5A93B3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46783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Credit Card Fees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3FEB5" w14:textId="77777777" w:rsidR="00025055" w:rsidRDefault="00000000">
            <w:r>
              <w:rPr>
                <w:color w:val="222222"/>
                <w:sz w:val="19"/>
                <w:szCs w:val="19"/>
              </w:rPr>
              <w:t>Check Amanda’s Epicor email status re: API/AI/module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F31BC" w14:textId="77777777" w:rsidR="00025055" w:rsidRDefault="00000000">
            <w:r>
              <w:rPr>
                <w:color w:val="222222"/>
                <w:sz w:val="19"/>
                <w:szCs w:val="19"/>
              </w:rPr>
              <w:t>Amanda, Joe</w:t>
            </w:r>
          </w:p>
        </w:tc>
      </w:tr>
      <w:tr w:rsidR="00025055" w14:paraId="7839FAE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62D71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New Revenue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A440F" w14:textId="77777777" w:rsidR="00025055" w:rsidRDefault="00000000">
            <w:r>
              <w:rPr>
                <w:color w:val="222222"/>
                <w:sz w:val="19"/>
                <w:szCs w:val="19"/>
              </w:rPr>
              <w:t>California Closets numbers due; paint store ad for offices; paint can display; outdoor furniture brochure; new counters install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1BE9A" w14:textId="77777777" w:rsidR="00025055" w:rsidRDefault="00000000">
            <w:r>
              <w:rPr>
                <w:color w:val="222222"/>
                <w:sz w:val="19"/>
                <w:szCs w:val="19"/>
              </w:rPr>
              <w:t>Paul, Joey</w:t>
            </w:r>
          </w:p>
        </w:tc>
      </w:tr>
      <w:tr w:rsidR="00025055" w14:paraId="32508AB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5B4B67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Surfbox to $1M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8A661" w14:textId="77777777" w:rsidR="00025055" w:rsidRDefault="00000000">
            <w:r>
              <w:rPr>
                <w:color w:val="222222"/>
                <w:sz w:val="19"/>
                <w:szCs w:val="19"/>
              </w:rPr>
              <w:t>1 video/store/week SOP starts; Rob Lobster onboarding; social employee target 4/30; fleet expansion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C3A9AA" w14:textId="77777777" w:rsidR="00025055" w:rsidRDefault="00000000">
            <w:r>
              <w:rPr>
                <w:color w:val="222222"/>
                <w:sz w:val="19"/>
                <w:szCs w:val="19"/>
              </w:rPr>
              <w:t>Paul</w:t>
            </w:r>
          </w:p>
        </w:tc>
      </w:tr>
      <w:tr w:rsidR="00025055" w14:paraId="0D9DB4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76666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Site Infrastructure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04CEC" w14:textId="77777777" w:rsidR="00025055" w:rsidRDefault="00000000">
            <w:r>
              <w:rPr>
                <w:color w:val="222222"/>
                <w:sz w:val="19"/>
                <w:szCs w:val="19"/>
              </w:rPr>
              <w:t>John Blum picks up concrete box; Joe orders 3 loads gravel; pipe install week of 4/2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3A27F" w14:textId="77777777" w:rsidR="00025055" w:rsidRDefault="00000000">
            <w:r>
              <w:rPr>
                <w:color w:val="222222"/>
                <w:sz w:val="19"/>
                <w:szCs w:val="19"/>
              </w:rPr>
              <w:t>John Blum, Joe</w:t>
            </w:r>
          </w:p>
        </w:tc>
      </w:tr>
    </w:tbl>
    <w:p w14:paraId="762D43E8" w14:textId="77777777" w:rsidR="00025055" w:rsidRDefault="00025055">
      <w:pPr>
        <w:spacing w:after="200"/>
      </w:pPr>
    </w:p>
    <w:p w14:paraId="419300A9" w14:textId="77777777" w:rsidR="00025055" w:rsidRDefault="00000000">
      <w:pPr>
        <w:pBdr>
          <w:top w:val="single" w:sz="4" w:space="6" w:color="1F4E79"/>
        </w:pBdr>
        <w:spacing w:before="200" w:after="80"/>
      </w:pPr>
      <w:r>
        <w:rPr>
          <w:i/>
          <w:iCs/>
          <w:color w:val="666666"/>
        </w:rPr>
        <w:t>Next Meeting: _______________</w:t>
      </w:r>
    </w:p>
    <w:p w14:paraId="3F8D2418" w14:textId="77777777" w:rsidR="00025055" w:rsidRDefault="00000000">
      <w:pPr>
        <w:spacing w:after="160" w:line="276" w:lineRule="auto"/>
      </w:pPr>
      <w:r>
        <w:rPr>
          <w:i/>
          <w:iCs/>
          <w:color w:val="666666"/>
          <w:sz w:val="20"/>
          <w:szCs w:val="20"/>
        </w:rPr>
        <w:t>Notes will be dictated at that meeting, and this document will be updated and redistributed.</w:t>
      </w:r>
    </w:p>
    <w:p>
      <w:r>
        <w:br w:type="page"/>
      </w:r>
    </w:p>
    <w:p>
      <w:pPr>
        <w:pStyle w:val="Heading1"/>
        <w:jc w:val="center"/>
      </w:pPr>
      <w:r>
        <w:t>The Lobster Press — Visual Overview</w:t>
      </w:r>
    </w:p>
    <w:p>
      <w:pPr>
        <w:jc w:val="center"/>
      </w:pPr>
      <w:r>
        <w:t>Content creation workflow for Lynch Family Businesses. See Rob Lobster for full SOP.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</w:rPr>
        <w:t>The Lobster Press — Visual Overview (Print Version)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8686800" cy="540773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077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18"/>
        </w:rPr>
        <w:t>The Lobster Press — Social Media Content Factory Flow Chart</w:t>
      </w:r>
    </w:p>
    <w:p>
      <w:r>
        <w:br w:type="page"/>
      </w:r>
    </w:p>
    <w:p>
      <w:pPr>
        <w:pStyle w:val="Heading2"/>
        <w:jc w:val="center"/>
      </w:pPr>
      <w:r>
        <w:t>The Lobster Press — Visual Overview (Print Version)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400800" cy="398316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printabl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83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Light background — print-friendly version. See Rob Lobster for full SOP.</w:t>
      </w:r>
    </w:p>
    <w:p>
      <w:pPr>
        <w:jc w:val="center"/>
      </w:pPr>
      <w:r>
        <w:t>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  <w:jc w:val="left"/>
      </w:pPr>
      <w:r>
        <w:t>ACTION CARD — UPDATES (April 7, 2026)</w:t>
      </w:r>
    </w:p>
    <w:p>
      <w:r>
        <w:rPr>
          <w:b/>
          <w:sz w:val="22"/>
        </w:rPr>
        <w:t>✅  COMPLETED / DONE ITEMS</w:t>
      </w:r>
    </w:p>
    <w:p>
      <w:pPr>
        <w:pStyle w:val="ListParagraph"/>
      </w:pPr>
      <w:r>
        <w:rPr>
          <w:strike/>
          <w:color w:val="555555"/>
        </w:rPr>
        <w:t>DONE: Switch back to Claude Max $200/mo plan</w:t>
      </w:r>
    </w:p>
    <w:p>
      <w:pPr>
        <w:pStyle w:val="ListParagraph"/>
      </w:pPr>
      <w:r>
        <w:rPr>
          <w:strike/>
          <w:color w:val="555555"/>
        </w:rPr>
        <w:t>DONE: Reach out to Frank Capecci (neighbor, 12th St) — 973-229-9362</w:t>
      </w:r>
    </w:p>
    <w:p>
      <w:pPr>
        <w:pStyle w:val="ListParagraph"/>
      </w:pPr>
      <w:r>
        <w:rPr>
          <w:strike/>
          <w:color w:val="555555"/>
        </w:rPr>
        <w:t>DONE: Neal/Denise — contractor prospect calls: Amon + Pagnotta</w:t>
      </w:r>
    </w:p>
    <w:p>
      <w:pPr>
        <w:pStyle w:val="ListParagraph"/>
      </w:pPr>
      <w:r>
        <w:rPr>
          <w:strike/>
          <w:color w:val="555555"/>
        </w:rPr>
        <w:t>DONE: Haastrotters Boatyard — research status</w:t>
      </w:r>
    </w:p>
    <w:p>
      <w:pPr>
        <w:pStyle w:val="ListParagraph"/>
      </w:pPr>
      <w:r>
        <w:rPr>
          <w:strike/>
          <w:color w:val="555555"/>
        </w:rPr>
        <w:t>DONE: Property tax appeal research — Chesterfield</w:t>
      </w:r>
    </w:p>
    <w:p>
      <w:r/>
    </w:p>
    <w:p>
      <w:r>
        <w:rPr>
          <w:b/>
          <w:sz w:val="22"/>
        </w:rPr>
        <w:t>📝  NEW NOTES / UPDATES</w:t>
      </w:r>
    </w:p>
    <w:p>
      <w:pPr>
        <w:pStyle w:val="ListParagraph"/>
      </w:pPr>
      <w:r>
        <w:rPr>
          <w:b w:val="0"/>
        </w:rPr>
        <w:t>☐  Gio — $225 cash owed (driveway at parents' house)</w:t>
      </w:r>
    </w:p>
    <w:p>
      <w:pPr>
        <w:pStyle w:val="ListParagraph"/>
        <w:ind w:left="720"/>
      </w:pPr>
      <w:r>
        <w:rPr>
          <w:b/>
          <w:color w:val="C00000"/>
        </w:rPr>
        <w:t>↳  TEXT TOMMY TO SEE IF HE CUT CHECK</w:t>
      </w:r>
    </w:p>
    <w:p>
      <w:pPr>
        <w:pStyle w:val="ListParagraph"/>
      </w:pPr>
      <w:r>
        <w:rPr>
          <w:b w:val="0"/>
        </w:rPr>
        <w:t>☐  Organize truck key rings — 5 rings: Firehouse, TD Banks, Truist, Surf City, Tuckerton</w:t>
      </w:r>
    </w:p>
    <w:p>
      <w:pPr>
        <w:pStyle w:val="ListParagraph"/>
        <w:ind w:left="720"/>
      </w:pPr>
      <w:r>
        <w:rPr>
          <w:b/>
          <w:color w:val="C00000"/>
        </w:rPr>
        <w:t>↳  WAITING ON LJ</w:t>
      </w:r>
    </w:p>
    <w:p>
      <w:pPr>
        <w:pStyle w:val="ListParagraph"/>
      </w:pPr>
      <w:r>
        <w:rPr>
          <w:b w:val="0"/>
        </w:rPr>
        <w:t>☐  Brother Matt — property co-ownership / fair buyout discussion</w:t>
      </w:r>
    </w:p>
    <w:p>
      <w:pPr>
        <w:pStyle w:val="ListParagraph"/>
        <w:ind w:left="720"/>
      </w:pPr>
      <w:r>
        <w:rPr>
          <w:b/>
          <w:color w:val="C00000"/>
        </w:rPr>
        <w:t>↳  WARN MATT FUNDS WILL BE NEEDED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41540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54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555555"/>
          <w:sz w:val="18"/>
        </w:rPr>
        <w:t>The Lobster Press — Visual Overview (Print Version)</w:t>
      </w:r>
    </w:p>
    <w:sectPr w:rsidR="00025055">
      <w:headerReference w:type="default" r:id="rId7"/>
      <w:pgSz w:w="12240" w:h="15840"/>
      <w:pgMar w:top="144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AF81" w14:textId="77777777" w:rsidR="00074C1B" w:rsidRDefault="00074C1B">
      <w:r>
        <w:separator/>
      </w:r>
    </w:p>
  </w:endnote>
  <w:endnote w:type="continuationSeparator" w:id="0">
    <w:p w14:paraId="54D08060" w14:textId="77777777" w:rsidR="00074C1B" w:rsidRDefault="0007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3073" w14:textId="77777777" w:rsidR="00074C1B" w:rsidRDefault="00074C1B">
      <w:r>
        <w:separator/>
      </w:r>
    </w:p>
  </w:footnote>
  <w:footnote w:type="continuationSeparator" w:id="0">
    <w:p w14:paraId="59918DDB" w14:textId="77777777" w:rsidR="00074C1B" w:rsidRDefault="0007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61B3" w14:textId="77777777" w:rsidR="00025055" w:rsidRDefault="00000000">
    <w:pPr>
      <w:pBdr>
        <w:bottom w:val="single" w:sz="6" w:space="4" w:color="1F4E79"/>
      </w:pBdr>
    </w:pPr>
    <w:r>
      <w:rPr>
        <w:b/>
        <w:bCs/>
        <w:color w:val="1F4E79"/>
        <w:sz w:val="18"/>
        <w:szCs w:val="18"/>
      </w:rPr>
      <w:t>TUCKERTON GROUP</w:t>
    </w:r>
    <w:r>
      <w:rPr>
        <w:color w:val="666666"/>
        <w:sz w:val="18"/>
        <w:szCs w:val="18"/>
      </w:rPr>
      <w:t xml:space="preserve">   |   2026 Goals — Working </w:t>
    </w:r>
    <w:proofErr w:type="gramStart"/>
    <w:r>
      <w:rPr>
        <w:color w:val="666666"/>
        <w:sz w:val="18"/>
        <w:szCs w:val="18"/>
      </w:rPr>
      <w:t>Copy  |</w:t>
    </w:r>
    <w:proofErr w:type="gramEnd"/>
    <w:r>
      <w:rPr>
        <w:color w:val="666666"/>
        <w:sz w:val="18"/>
        <w:szCs w:val="18"/>
      </w:rPr>
      <w:t xml:space="preserve">  Week of March 17,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A4F"/>
    <w:multiLevelType w:val="hybridMultilevel"/>
    <w:tmpl w:val="EAD8EB66"/>
    <w:lvl w:ilvl="0" w:tplc="254083E8">
      <w:start w:val="1"/>
      <w:numFmt w:val="bullet"/>
      <w:lvlText w:val="•"/>
      <w:lvlJc w:val="left"/>
      <w:pPr>
        <w:ind w:left="720" w:hanging="360"/>
      </w:pPr>
    </w:lvl>
    <w:lvl w:ilvl="1" w:tplc="CA3ABFE8">
      <w:numFmt w:val="decimal"/>
      <w:lvlText w:val=""/>
      <w:lvlJc w:val="left"/>
    </w:lvl>
    <w:lvl w:ilvl="2" w:tplc="A82C0FE6">
      <w:numFmt w:val="decimal"/>
      <w:lvlText w:val=""/>
      <w:lvlJc w:val="left"/>
    </w:lvl>
    <w:lvl w:ilvl="3" w:tplc="45CC0BFE">
      <w:numFmt w:val="decimal"/>
      <w:lvlText w:val=""/>
      <w:lvlJc w:val="left"/>
    </w:lvl>
    <w:lvl w:ilvl="4" w:tplc="8F4E24A2">
      <w:numFmt w:val="decimal"/>
      <w:lvlText w:val=""/>
      <w:lvlJc w:val="left"/>
    </w:lvl>
    <w:lvl w:ilvl="5" w:tplc="B3AC46DA">
      <w:numFmt w:val="decimal"/>
      <w:lvlText w:val=""/>
      <w:lvlJc w:val="left"/>
    </w:lvl>
    <w:lvl w:ilvl="6" w:tplc="A7A03F6E">
      <w:numFmt w:val="decimal"/>
      <w:lvlText w:val=""/>
      <w:lvlJc w:val="left"/>
    </w:lvl>
    <w:lvl w:ilvl="7" w:tplc="B2423E10">
      <w:numFmt w:val="decimal"/>
      <w:lvlText w:val=""/>
      <w:lvlJc w:val="left"/>
    </w:lvl>
    <w:lvl w:ilvl="8" w:tplc="578E4F90">
      <w:numFmt w:val="decimal"/>
      <w:lvlText w:val=""/>
      <w:lvlJc w:val="left"/>
    </w:lvl>
  </w:abstractNum>
  <w:abstractNum w:abstractNumId="1" w15:restartNumberingAfterBreak="0">
    <w:nsid w:val="3F7A63EE"/>
    <w:multiLevelType w:val="hybridMultilevel"/>
    <w:tmpl w:val="9E20B6FC"/>
    <w:lvl w:ilvl="0" w:tplc="4F504710">
      <w:start w:val="1"/>
      <w:numFmt w:val="bullet"/>
      <w:lvlText w:val="●"/>
      <w:lvlJc w:val="left"/>
      <w:pPr>
        <w:ind w:left="720" w:hanging="360"/>
      </w:pPr>
    </w:lvl>
    <w:lvl w:ilvl="1" w:tplc="B10CB334">
      <w:start w:val="1"/>
      <w:numFmt w:val="bullet"/>
      <w:lvlText w:val="○"/>
      <w:lvlJc w:val="left"/>
      <w:pPr>
        <w:ind w:left="1440" w:hanging="360"/>
      </w:pPr>
    </w:lvl>
    <w:lvl w:ilvl="2" w:tplc="735AC99E">
      <w:start w:val="1"/>
      <w:numFmt w:val="bullet"/>
      <w:lvlText w:val="■"/>
      <w:lvlJc w:val="left"/>
      <w:pPr>
        <w:ind w:left="2160" w:hanging="360"/>
      </w:pPr>
    </w:lvl>
    <w:lvl w:ilvl="3" w:tplc="309416C8">
      <w:start w:val="1"/>
      <w:numFmt w:val="bullet"/>
      <w:lvlText w:val="●"/>
      <w:lvlJc w:val="left"/>
      <w:pPr>
        <w:ind w:left="2880" w:hanging="360"/>
      </w:pPr>
    </w:lvl>
    <w:lvl w:ilvl="4" w:tplc="58DA0706">
      <w:start w:val="1"/>
      <w:numFmt w:val="bullet"/>
      <w:lvlText w:val="○"/>
      <w:lvlJc w:val="left"/>
      <w:pPr>
        <w:ind w:left="3600" w:hanging="360"/>
      </w:pPr>
    </w:lvl>
    <w:lvl w:ilvl="5" w:tplc="BF90AF22">
      <w:start w:val="1"/>
      <w:numFmt w:val="bullet"/>
      <w:lvlText w:val="■"/>
      <w:lvlJc w:val="left"/>
      <w:pPr>
        <w:ind w:left="4320" w:hanging="360"/>
      </w:pPr>
    </w:lvl>
    <w:lvl w:ilvl="6" w:tplc="45483CAC">
      <w:start w:val="1"/>
      <w:numFmt w:val="bullet"/>
      <w:lvlText w:val="●"/>
      <w:lvlJc w:val="left"/>
      <w:pPr>
        <w:ind w:left="5040" w:hanging="360"/>
      </w:pPr>
    </w:lvl>
    <w:lvl w:ilvl="7" w:tplc="F7FE7976">
      <w:start w:val="1"/>
      <w:numFmt w:val="bullet"/>
      <w:lvlText w:val="●"/>
      <w:lvlJc w:val="left"/>
      <w:pPr>
        <w:ind w:left="5760" w:hanging="360"/>
      </w:pPr>
    </w:lvl>
    <w:lvl w:ilvl="8" w:tplc="2C32DF6A">
      <w:start w:val="1"/>
      <w:numFmt w:val="bullet"/>
      <w:lvlText w:val="●"/>
      <w:lvlJc w:val="left"/>
      <w:pPr>
        <w:ind w:left="6480" w:hanging="360"/>
      </w:pPr>
    </w:lvl>
  </w:abstractNum>
  <w:num w:numId="1" w16cid:durableId="207884583">
    <w:abstractNumId w:val="1"/>
    <w:lvlOverride w:ilvl="0">
      <w:startOverride w:val="1"/>
    </w:lvlOverride>
  </w:num>
  <w:num w:numId="2" w16cid:durableId="1309827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55"/>
    <w:rsid w:val="00025055"/>
    <w:rsid w:val="00074C1B"/>
    <w:rsid w:val="00335A6C"/>
    <w:rsid w:val="00734325"/>
    <w:rsid w:val="009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F3BF"/>
  <w15:docId w15:val="{35CB6C16-566A-488A-B925-C5903E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Joseph F Lynch</cp:lastModifiedBy>
  <cp:revision>3</cp:revision>
  <dcterms:created xsi:type="dcterms:W3CDTF">2026-03-19T18:51:00Z</dcterms:created>
  <dcterms:modified xsi:type="dcterms:W3CDTF">2026-03-19T18:52:00Z</dcterms:modified>
</cp:coreProperties>
</file>